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AE782" w14:textId="77777777" w:rsidR="00F0494B" w:rsidRDefault="002A010C">
      <w:pPr>
        <w:spacing w:after="173" w:line="259" w:lineRule="auto"/>
        <w:ind w:left="0" w:right="56" w:firstLine="0"/>
        <w:jc w:val="center"/>
      </w:pPr>
      <w:r>
        <w:rPr>
          <w:rFonts w:ascii="Arial" w:eastAsia="Arial" w:hAnsi="Arial" w:cs="Arial"/>
          <w:b/>
          <w:sz w:val="36"/>
        </w:rPr>
        <w:t>Patricio Javier García Bustos.</w:t>
      </w:r>
      <w:r>
        <w:rPr>
          <w:b/>
          <w:i/>
          <w:sz w:val="36"/>
        </w:rPr>
        <w:t xml:space="preserve"> </w:t>
      </w:r>
    </w:p>
    <w:p w14:paraId="29D0702C" w14:textId="77777777" w:rsidR="00F0494B" w:rsidRDefault="002A010C">
      <w:pPr>
        <w:spacing w:after="175" w:line="259" w:lineRule="auto"/>
        <w:ind w:left="0" w:right="56" w:firstLine="0"/>
        <w:jc w:val="center"/>
      </w:pPr>
      <w:r>
        <w:rPr>
          <w:b/>
          <w:i/>
          <w:sz w:val="36"/>
        </w:rPr>
        <w:t xml:space="preserve">Ingeniero Civil Industrial. </w:t>
      </w:r>
    </w:p>
    <w:p w14:paraId="3C6C0AE5" w14:textId="351D4869" w:rsidR="00F0494B" w:rsidRDefault="00312E6E">
      <w:pPr>
        <w:spacing w:after="207" w:line="259" w:lineRule="auto"/>
        <w:ind w:left="0" w:right="56" w:firstLine="0"/>
        <w:jc w:val="center"/>
      </w:pPr>
      <w:r>
        <w:rPr>
          <w:b/>
          <w:sz w:val="36"/>
        </w:rPr>
        <w:t>EMAIL:</w:t>
      </w:r>
      <w:r w:rsidR="002A010C">
        <w:rPr>
          <w:b/>
          <w:sz w:val="36"/>
        </w:rPr>
        <w:t xml:space="preserve"> </w:t>
      </w:r>
      <w:r w:rsidR="002A010C" w:rsidRPr="00312E6E">
        <w:rPr>
          <w:rFonts w:ascii="Arial" w:eastAsia="Arial" w:hAnsi="Arial" w:cs="Arial"/>
          <w:b/>
          <w:color w:val="008000"/>
          <w:sz w:val="36"/>
          <w:u w:val="single"/>
        </w:rPr>
        <w:t>p.garciabustos92@gmail.com</w:t>
      </w:r>
      <w:r w:rsidR="002A010C" w:rsidRPr="00312E6E">
        <w:rPr>
          <w:b/>
          <w:i/>
          <w:color w:val="008000"/>
          <w:sz w:val="36"/>
        </w:rPr>
        <w:t xml:space="preserve"> </w:t>
      </w:r>
    </w:p>
    <w:p w14:paraId="17EAD4E7" w14:textId="77777777" w:rsidR="00F0494B" w:rsidRDefault="002A010C">
      <w:pPr>
        <w:tabs>
          <w:tab w:val="center" w:pos="3872"/>
          <w:tab w:val="center" w:pos="6295"/>
        </w:tabs>
        <w:spacing w:after="0" w:line="259" w:lineRule="auto"/>
        <w:ind w:left="0" w:firstLine="0"/>
      </w:pPr>
      <w:r>
        <w:tab/>
      </w:r>
      <w:r>
        <w:rPr>
          <w:b/>
          <w:sz w:val="36"/>
        </w:rPr>
        <w:t xml:space="preserve">TELEFONO: </w:t>
      </w:r>
      <w:r>
        <w:rPr>
          <w:b/>
          <w:sz w:val="36"/>
        </w:rPr>
        <w:tab/>
        <w:t xml:space="preserve">+569 59243954 </w:t>
      </w:r>
    </w:p>
    <w:p w14:paraId="26F65000" w14:textId="77777777" w:rsidR="00F0494B" w:rsidRDefault="002A010C">
      <w:pPr>
        <w:spacing w:after="205" w:line="259" w:lineRule="auto"/>
        <w:ind w:left="2080"/>
        <w:jc w:val="center"/>
      </w:pPr>
      <w:r>
        <w:rPr>
          <w:b/>
          <w:sz w:val="36"/>
        </w:rPr>
        <w:t xml:space="preserve">+569 48506334 </w:t>
      </w:r>
    </w:p>
    <w:p w14:paraId="5267DEAD" w14:textId="77777777" w:rsidR="00F0494B" w:rsidRDefault="002A010C">
      <w:pPr>
        <w:pStyle w:val="Ttulo1"/>
        <w:tabs>
          <w:tab w:val="center" w:pos="2455"/>
        </w:tabs>
        <w:spacing w:after="147"/>
        <w:ind w:left="0" w:firstLine="0"/>
      </w:pPr>
      <w:r w:rsidRPr="00312E6E">
        <w:rPr>
          <w:color w:val="008000"/>
        </w:rPr>
        <w:t xml:space="preserve">1 </w:t>
      </w:r>
      <w:r w:rsidRPr="00312E6E">
        <w:rPr>
          <w:color w:val="008000"/>
        </w:rPr>
        <w:tab/>
        <w:t xml:space="preserve">INFORMACIÓN PERSONAL </w:t>
      </w:r>
    </w:p>
    <w:p w14:paraId="75D6620B" w14:textId="77777777" w:rsidR="00F0494B" w:rsidRDefault="002A010C">
      <w:pPr>
        <w:spacing w:after="242" w:line="259" w:lineRule="auto"/>
        <w:ind w:left="0" w:firstLine="0"/>
      </w:pPr>
      <w:r>
        <w:rPr>
          <w:rFonts w:ascii="Arial" w:eastAsia="Arial" w:hAnsi="Arial" w:cs="Arial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4E57A9DF" wp14:editId="141CBF5C">
                <wp:extent cx="6440805" cy="12192"/>
                <wp:effectExtent l="0" t="0" r="0" b="0"/>
                <wp:docPr id="4101" name="Group 4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0805" cy="12192"/>
                          <a:chOff x="0" y="0"/>
                          <a:chExt cx="6440805" cy="12192"/>
                        </a:xfrm>
                      </wpg:grpSpPr>
                      <wps:wsp>
                        <wps:cNvPr id="221" name="Shape 221"/>
                        <wps:cNvSpPr/>
                        <wps:spPr>
                          <a:xfrm>
                            <a:off x="0" y="0"/>
                            <a:ext cx="6440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0805">
                                <a:moveTo>
                                  <a:pt x="0" y="0"/>
                                </a:moveTo>
                                <a:lnTo>
                                  <a:pt x="6440805" y="0"/>
                                </a:lnTo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01" style="width:507.15pt;height:0.96pt;mso-position-horizontal-relative:char;mso-position-vertical-relative:line" coordsize="64408,121">
                <v:shape id="Shape 221" style="position:absolute;width:64408;height:0;left:0;top:0;" coordsize="6440805,0" path="m0,0l6440805,0">
                  <v:stroke weight="0.96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3C7C3FF9" w14:textId="6FB98980" w:rsidR="00F0494B" w:rsidRDefault="002A010C">
      <w:pPr>
        <w:tabs>
          <w:tab w:val="center" w:pos="2832"/>
          <w:tab w:val="center" w:pos="3541"/>
          <w:tab w:val="center" w:pos="5646"/>
        </w:tabs>
        <w:spacing w:after="2" w:line="256" w:lineRule="auto"/>
        <w:ind w:left="-15" w:firstLine="0"/>
      </w:pPr>
      <w:r>
        <w:rPr>
          <w:b/>
          <w:sz w:val="24"/>
        </w:rPr>
        <w:t>Nombre</w: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Patricio Javier García Bustos. </w:t>
      </w:r>
    </w:p>
    <w:p w14:paraId="05AF1697" w14:textId="62DBF27A" w:rsidR="00F0494B" w:rsidRDefault="002A010C">
      <w:pPr>
        <w:spacing w:after="2" w:line="256" w:lineRule="auto"/>
        <w:ind w:left="4232" w:hanging="4247"/>
      </w:pPr>
      <w:r>
        <w:rPr>
          <w:b/>
          <w:sz w:val="24"/>
        </w:rPr>
        <w:t>Dirección</w:t>
      </w:r>
      <w:r w:rsidR="00C37309">
        <w:rPr>
          <w:sz w:val="24"/>
        </w:rPr>
        <w:t xml:space="preserve">                                     </w:t>
      </w:r>
      <w:r>
        <w:rPr>
          <w:sz w:val="24"/>
        </w:rPr>
        <w:t xml:space="preserve">Av. Alfonso Duval Cerda #651, </w:t>
      </w:r>
      <w:r w:rsidR="00312E6E">
        <w:rPr>
          <w:sz w:val="24"/>
        </w:rPr>
        <w:t>v</w:t>
      </w:r>
      <w:r>
        <w:rPr>
          <w:sz w:val="24"/>
        </w:rPr>
        <w:t>illa Los Artesanos. Peñaflor</w:t>
      </w:r>
      <w:r w:rsidR="00312E6E"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14:paraId="7B8590A1" w14:textId="4C3D5D6E" w:rsidR="00C37309" w:rsidRDefault="002A010C">
      <w:pPr>
        <w:spacing w:after="2" w:line="256" w:lineRule="auto"/>
        <w:ind w:left="-5" w:right="2145"/>
        <w:rPr>
          <w:sz w:val="24"/>
        </w:rPr>
      </w:pPr>
      <w:r>
        <w:rPr>
          <w:b/>
          <w:sz w:val="24"/>
        </w:rPr>
        <w:t>Móvil</w: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 w:rsidR="00C37309">
        <w:rPr>
          <w:sz w:val="24"/>
        </w:rPr>
        <w:t xml:space="preserve">              </w:t>
      </w:r>
      <w:r>
        <w:rPr>
          <w:sz w:val="24"/>
        </w:rPr>
        <w:t xml:space="preserve">+56(9) 59243954 / +56(9)48506334. </w:t>
      </w:r>
    </w:p>
    <w:p w14:paraId="007B34AC" w14:textId="3BDCF760" w:rsidR="00C37309" w:rsidRDefault="002A010C">
      <w:pPr>
        <w:spacing w:after="2" w:line="256" w:lineRule="auto"/>
        <w:ind w:left="-5" w:right="2145"/>
        <w:rPr>
          <w:sz w:val="24"/>
        </w:rPr>
      </w:pPr>
      <w:r>
        <w:rPr>
          <w:b/>
          <w:sz w:val="24"/>
        </w:rPr>
        <w:t>Email</w: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           </w:t>
      </w:r>
      <w:r w:rsidR="00C37309">
        <w:rPr>
          <w:sz w:val="24"/>
        </w:rPr>
        <w:t xml:space="preserve">               </w:t>
      </w:r>
      <w:r>
        <w:rPr>
          <w:sz w:val="24"/>
        </w:rPr>
        <w:t xml:space="preserve">p.garciabustos92@gmail.com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14:paraId="29025E3F" w14:textId="1BA1B753" w:rsidR="00F0494B" w:rsidRDefault="002A010C">
      <w:pPr>
        <w:spacing w:after="2" w:line="256" w:lineRule="auto"/>
        <w:ind w:left="-5" w:right="2145"/>
      </w:pPr>
      <w:r>
        <w:rPr>
          <w:b/>
          <w:sz w:val="24"/>
        </w:rPr>
        <w:t xml:space="preserve">Fecha de nacimiento </w:t>
      </w:r>
      <w:r>
        <w:rPr>
          <w:sz w:val="24"/>
        </w:rPr>
        <w:t xml:space="preserve"> </w:t>
      </w:r>
      <w:r w:rsidR="00C37309">
        <w:rPr>
          <w:sz w:val="24"/>
        </w:rPr>
        <w:t xml:space="preserve">            </w:t>
      </w:r>
      <w:r>
        <w:rPr>
          <w:sz w:val="24"/>
        </w:rPr>
        <w:t xml:space="preserve"> </w:t>
      </w:r>
      <w:r w:rsidR="00C37309">
        <w:rPr>
          <w:sz w:val="24"/>
        </w:rPr>
        <w:t xml:space="preserve"> </w:t>
      </w:r>
      <w:r>
        <w:rPr>
          <w:sz w:val="24"/>
        </w:rPr>
        <w:t xml:space="preserve">19/12/1992. </w:t>
      </w:r>
    </w:p>
    <w:p w14:paraId="23E5E5C4" w14:textId="572C1F7D" w:rsidR="00312E6E" w:rsidRPr="007F68A7" w:rsidRDefault="002A010C">
      <w:pPr>
        <w:spacing w:after="0" w:line="259" w:lineRule="auto"/>
        <w:ind w:left="0" w:firstLine="0"/>
        <w:rPr>
          <w:sz w:val="24"/>
        </w:rPr>
      </w:pPr>
      <w:r>
        <w:rPr>
          <w:sz w:val="24"/>
        </w:rPr>
        <w:t xml:space="preserve"> </w:t>
      </w:r>
    </w:p>
    <w:p w14:paraId="5396B73A" w14:textId="77777777" w:rsidR="00F0494B" w:rsidRDefault="002A010C">
      <w:pPr>
        <w:pStyle w:val="Ttulo1"/>
        <w:ind w:left="137"/>
      </w:pPr>
      <w:r w:rsidRPr="00312E6E">
        <w:rPr>
          <w:color w:val="008000"/>
        </w:rPr>
        <w:t>2 EDUCACIÓN</w:t>
      </w:r>
      <w:r>
        <w:t xml:space="preserve"> </w:t>
      </w:r>
    </w:p>
    <w:p w14:paraId="58000F80" w14:textId="77777777" w:rsidR="00F0494B" w:rsidRDefault="002A010C">
      <w:pPr>
        <w:spacing w:after="23" w:line="259" w:lineRule="auto"/>
        <w:ind w:left="26" w:firstLine="0"/>
      </w:pPr>
      <w:r>
        <w:rPr>
          <w:noProof/>
        </w:rPr>
        <mc:AlternateContent>
          <mc:Choice Requires="wpg">
            <w:drawing>
              <wp:inline distT="0" distB="0" distL="0" distR="0" wp14:anchorId="2DE5EA64" wp14:editId="685DBA1E">
                <wp:extent cx="6440805" cy="12192"/>
                <wp:effectExtent l="0" t="0" r="0" b="0"/>
                <wp:docPr id="4100" name="Group 4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0805" cy="12192"/>
                          <a:chOff x="0" y="0"/>
                          <a:chExt cx="6440805" cy="12192"/>
                        </a:xfrm>
                      </wpg:grpSpPr>
                      <wps:wsp>
                        <wps:cNvPr id="220" name="Shape 220"/>
                        <wps:cNvSpPr/>
                        <wps:spPr>
                          <a:xfrm>
                            <a:off x="0" y="0"/>
                            <a:ext cx="6440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0805">
                                <a:moveTo>
                                  <a:pt x="0" y="0"/>
                                </a:moveTo>
                                <a:lnTo>
                                  <a:pt x="6440805" y="0"/>
                                </a:lnTo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00" style="width:507.15pt;height:0.96pt;mso-position-horizontal-relative:char;mso-position-vertical-relative:line" coordsize="64408,121">
                <v:shape id="Shape 220" style="position:absolute;width:64408;height:0;left:0;top:0;" coordsize="6440805,0" path="m0,0l6440805,0">
                  <v:stroke weight="0.96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155F7CC4" w14:textId="77777777" w:rsidR="00F0494B" w:rsidRDefault="002A010C">
      <w:pPr>
        <w:spacing w:after="158" w:line="259" w:lineRule="auto"/>
        <w:ind w:left="0" w:firstLine="0"/>
      </w:pPr>
      <w:r>
        <w:rPr>
          <w:b/>
          <w:color w:val="FF6600"/>
          <w:sz w:val="24"/>
        </w:rPr>
        <w:t xml:space="preserve"> </w:t>
      </w:r>
    </w:p>
    <w:p w14:paraId="0B4227D3" w14:textId="3B964CB4" w:rsidR="00F0494B" w:rsidRDefault="002A010C">
      <w:pPr>
        <w:tabs>
          <w:tab w:val="center" w:pos="6353"/>
        </w:tabs>
        <w:spacing w:after="0" w:line="259" w:lineRule="auto"/>
        <w:ind w:left="-15" w:firstLine="0"/>
      </w:pPr>
      <w:r>
        <w:rPr>
          <w:sz w:val="24"/>
        </w:rPr>
        <w:t>03/2011 – 12/</w:t>
      </w:r>
      <w:r w:rsidR="00312E6E">
        <w:rPr>
          <w:sz w:val="24"/>
        </w:rPr>
        <w:t xml:space="preserve">2018 </w:t>
      </w:r>
      <w:r w:rsidR="00312E6E">
        <w:rPr>
          <w:sz w:val="24"/>
        </w:rPr>
        <w:tab/>
      </w:r>
      <w:r>
        <w:rPr>
          <w:b/>
          <w:sz w:val="24"/>
        </w:rPr>
        <w:t>Universidad Nacional Andrés Bello</w:t>
      </w:r>
      <w:r>
        <w:rPr>
          <w:sz w:val="24"/>
        </w:rPr>
        <w:t xml:space="preserve">, </w:t>
      </w:r>
      <w:r>
        <w:rPr>
          <w:i/>
          <w:sz w:val="24"/>
        </w:rPr>
        <w:t xml:space="preserve">Ingeniería Civil Industrial – Titulado. </w:t>
      </w:r>
    </w:p>
    <w:p w14:paraId="03FE7B1C" w14:textId="77777777" w:rsidR="00F0494B" w:rsidRDefault="002A010C">
      <w:pPr>
        <w:spacing w:after="0" w:line="259" w:lineRule="auto"/>
        <w:ind w:left="0" w:firstLine="0"/>
      </w:pPr>
      <w:r>
        <w:rPr>
          <w:i/>
          <w:sz w:val="24"/>
        </w:rPr>
        <w:t xml:space="preserve">                                                                                                                     </w:t>
      </w:r>
      <w:r>
        <w:rPr>
          <w:sz w:val="24"/>
        </w:rPr>
        <w:t xml:space="preserve"> </w:t>
      </w:r>
    </w:p>
    <w:p w14:paraId="54C59027" w14:textId="5519BAD0" w:rsidR="00F0494B" w:rsidRDefault="002A010C">
      <w:pPr>
        <w:spacing w:after="0" w:line="259" w:lineRule="auto"/>
        <w:ind w:left="-5"/>
      </w:pPr>
      <w:r>
        <w:rPr>
          <w:sz w:val="24"/>
        </w:rPr>
        <w:t xml:space="preserve">03/2011 – 12/2018                  </w:t>
      </w:r>
      <w:r>
        <w:rPr>
          <w:b/>
          <w:sz w:val="24"/>
        </w:rPr>
        <w:t xml:space="preserve">Universidad Nacional Andrés Bello, </w:t>
      </w:r>
      <w:r>
        <w:rPr>
          <w:i/>
          <w:sz w:val="24"/>
        </w:rPr>
        <w:t xml:space="preserve">Licenciado </w:t>
      </w:r>
      <w:r w:rsidR="00312E6E">
        <w:rPr>
          <w:i/>
          <w:sz w:val="24"/>
        </w:rPr>
        <w:t>en ciencias</w:t>
      </w:r>
      <w:r>
        <w:rPr>
          <w:i/>
          <w:sz w:val="24"/>
        </w:rPr>
        <w:t xml:space="preserve"> de la Ingeniería. </w:t>
      </w:r>
    </w:p>
    <w:p w14:paraId="3A37FDBD" w14:textId="77777777" w:rsidR="00F0494B" w:rsidRDefault="002A010C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tbl>
      <w:tblPr>
        <w:tblStyle w:val="TableGrid"/>
        <w:tblW w:w="10522" w:type="dxa"/>
        <w:tblInd w:w="0" w:type="dxa"/>
        <w:tblLook w:val="04A0" w:firstRow="1" w:lastRow="0" w:firstColumn="1" w:lastColumn="0" w:noHBand="0" w:noVBand="1"/>
      </w:tblPr>
      <w:tblGrid>
        <w:gridCol w:w="2796"/>
        <w:gridCol w:w="7726"/>
      </w:tblGrid>
      <w:tr w:rsidR="00F0494B" w14:paraId="284CCC4D" w14:textId="77777777">
        <w:trPr>
          <w:trHeight w:val="854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14:paraId="110DFFC6" w14:textId="77777777" w:rsidR="00F0494B" w:rsidRDefault="002A010C">
            <w:pPr>
              <w:spacing w:after="269" w:line="259" w:lineRule="auto"/>
              <w:ind w:left="0" w:firstLine="0"/>
            </w:pPr>
            <w:r>
              <w:rPr>
                <w:sz w:val="24"/>
              </w:rPr>
              <w:t xml:space="preserve">03/2007 – 12/2010 </w:t>
            </w:r>
          </w:p>
          <w:p w14:paraId="611A06AD" w14:textId="77777777" w:rsidR="00F0494B" w:rsidRDefault="002A010C">
            <w:pPr>
              <w:spacing w:after="0" w:line="259" w:lineRule="auto"/>
              <w:ind w:left="0" w:firstLine="0"/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7726" w:type="dxa"/>
            <w:tcBorders>
              <w:top w:val="nil"/>
              <w:left w:val="nil"/>
              <w:bottom w:val="nil"/>
              <w:right w:val="nil"/>
            </w:tcBorders>
          </w:tcPr>
          <w:p w14:paraId="3E7EFA15" w14:textId="77777777" w:rsidR="00F0494B" w:rsidRDefault="002A010C">
            <w:pPr>
              <w:spacing w:after="0" w:line="259" w:lineRule="auto"/>
              <w:ind w:left="36" w:firstLine="0"/>
            </w:pPr>
            <w:r>
              <w:rPr>
                <w:b/>
                <w:sz w:val="24"/>
              </w:rPr>
              <w:t xml:space="preserve">Colegio Inmaculada Concepción Nuestra Señora de Lourdes, </w:t>
            </w:r>
            <w:r>
              <w:rPr>
                <w:i/>
                <w:sz w:val="24"/>
              </w:rPr>
              <w:t xml:space="preserve">Educación Media.  </w:t>
            </w:r>
          </w:p>
        </w:tc>
      </w:tr>
      <w:tr w:rsidR="00F0494B" w14:paraId="05A974F5" w14:textId="77777777">
        <w:trPr>
          <w:trHeight w:val="269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14:paraId="25466331" w14:textId="77777777" w:rsidR="00F0494B" w:rsidRDefault="002A010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03/1999 – 12/2006 </w:t>
            </w:r>
          </w:p>
        </w:tc>
        <w:tc>
          <w:tcPr>
            <w:tcW w:w="7726" w:type="dxa"/>
            <w:tcBorders>
              <w:top w:val="nil"/>
              <w:left w:val="nil"/>
              <w:bottom w:val="nil"/>
              <w:right w:val="nil"/>
            </w:tcBorders>
          </w:tcPr>
          <w:p w14:paraId="185811A4" w14:textId="77777777" w:rsidR="00F0494B" w:rsidRDefault="002A010C">
            <w:pPr>
              <w:spacing w:after="0" w:line="259" w:lineRule="auto"/>
              <w:ind w:left="36" w:firstLine="0"/>
              <w:jc w:val="both"/>
            </w:pPr>
            <w:r>
              <w:rPr>
                <w:b/>
                <w:sz w:val="24"/>
              </w:rPr>
              <w:t>Colegio Inmaculada Concepción Nuestra Señora de Lourdes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 xml:space="preserve">Educación </w:t>
            </w:r>
          </w:p>
        </w:tc>
      </w:tr>
    </w:tbl>
    <w:p w14:paraId="50F88D35" w14:textId="77777777" w:rsidR="00F0494B" w:rsidRDefault="002A010C">
      <w:pPr>
        <w:spacing w:after="0" w:line="259" w:lineRule="auto"/>
        <w:ind w:left="2842"/>
      </w:pPr>
      <w:r>
        <w:rPr>
          <w:i/>
          <w:sz w:val="24"/>
        </w:rPr>
        <w:t xml:space="preserve">Básica. </w:t>
      </w:r>
    </w:p>
    <w:p w14:paraId="6A4DF88D" w14:textId="77777777" w:rsidR="00F0494B" w:rsidRDefault="002A010C">
      <w:pPr>
        <w:spacing w:after="0" w:line="259" w:lineRule="auto"/>
        <w:ind w:left="0" w:firstLine="0"/>
      </w:pPr>
      <w:r>
        <w:rPr>
          <w:rFonts w:ascii="Arial" w:eastAsia="Arial" w:hAnsi="Arial" w:cs="Arial"/>
          <w:sz w:val="24"/>
        </w:rPr>
        <w:t xml:space="preserve"> </w:t>
      </w:r>
    </w:p>
    <w:p w14:paraId="4C45324E" w14:textId="77777777" w:rsidR="00F0494B" w:rsidRDefault="002A010C">
      <w:pPr>
        <w:spacing w:after="0" w:line="259" w:lineRule="auto"/>
        <w:ind w:left="0" w:firstLine="0"/>
      </w:pPr>
      <w:r>
        <w:rPr>
          <w:rFonts w:ascii="Arial" w:eastAsia="Arial" w:hAnsi="Arial" w:cs="Arial"/>
          <w:sz w:val="24"/>
        </w:rPr>
        <w:t xml:space="preserve"> </w:t>
      </w:r>
    </w:p>
    <w:p w14:paraId="15A7C88F" w14:textId="77777777" w:rsidR="00F0494B" w:rsidRPr="00312E6E" w:rsidRDefault="002A010C">
      <w:pPr>
        <w:pStyle w:val="Ttulo1"/>
        <w:ind w:left="137"/>
        <w:rPr>
          <w:color w:val="008000"/>
        </w:rPr>
      </w:pPr>
      <w:r w:rsidRPr="00312E6E">
        <w:rPr>
          <w:color w:val="008000"/>
        </w:rPr>
        <w:t xml:space="preserve">3 ANTECEDENTES LABORALES </w:t>
      </w:r>
    </w:p>
    <w:p w14:paraId="60C5D0D7" w14:textId="77777777" w:rsidR="00F0494B" w:rsidRDefault="002A010C">
      <w:pPr>
        <w:spacing w:after="288" w:line="259" w:lineRule="auto"/>
        <w:ind w:left="26" w:firstLine="0"/>
      </w:pPr>
      <w:r>
        <w:rPr>
          <w:noProof/>
        </w:rPr>
        <mc:AlternateContent>
          <mc:Choice Requires="wpg">
            <w:drawing>
              <wp:inline distT="0" distB="0" distL="0" distR="0" wp14:anchorId="6EBA0F26" wp14:editId="72E4277A">
                <wp:extent cx="6440805" cy="12192"/>
                <wp:effectExtent l="0" t="0" r="0" b="0"/>
                <wp:docPr id="4102" name="Group 4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0805" cy="12192"/>
                          <a:chOff x="0" y="0"/>
                          <a:chExt cx="6440805" cy="12192"/>
                        </a:xfrm>
                      </wpg:grpSpPr>
                      <wps:wsp>
                        <wps:cNvPr id="222" name="Shape 222"/>
                        <wps:cNvSpPr/>
                        <wps:spPr>
                          <a:xfrm>
                            <a:off x="0" y="0"/>
                            <a:ext cx="6440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0805">
                                <a:moveTo>
                                  <a:pt x="0" y="0"/>
                                </a:moveTo>
                                <a:lnTo>
                                  <a:pt x="6440805" y="0"/>
                                </a:lnTo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02" style="width:507.15pt;height:0.96pt;mso-position-horizontal-relative:char;mso-position-vertical-relative:line" coordsize="64408,121">
                <v:shape id="Shape 222" style="position:absolute;width:64408;height:0;left:0;top:0;" coordsize="6440805,0" path="m0,0l6440805,0">
                  <v:stroke weight="0.96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65631FA1" w14:textId="798675AD" w:rsidR="00F0494B" w:rsidRDefault="002A010C" w:rsidP="00312E6E">
      <w:pPr>
        <w:spacing w:after="142" w:line="259" w:lineRule="auto"/>
        <w:ind w:left="0" w:firstLine="0"/>
      </w:pPr>
      <w:r>
        <w:rPr>
          <w:color w:val="FF6600"/>
          <w:sz w:val="28"/>
        </w:rPr>
        <w:t xml:space="preserve"> </w:t>
      </w:r>
      <w:r>
        <w:rPr>
          <w:b/>
          <w:sz w:val="28"/>
        </w:rPr>
        <w:t xml:space="preserve">Supervisor zonal </w:t>
      </w:r>
      <w:r>
        <w:rPr>
          <w:sz w:val="28"/>
        </w:rPr>
        <w:t xml:space="preserve">– </w:t>
      </w:r>
      <w:r>
        <w:rPr>
          <w:b/>
          <w:sz w:val="28"/>
        </w:rPr>
        <w:t>RCL SUDAMERICANA, Providencia.</w:t>
      </w:r>
      <w:r>
        <w:rPr>
          <w:b/>
          <w:i/>
        </w:rPr>
        <w:t xml:space="preserve"> </w:t>
      </w:r>
      <w:r>
        <w:rPr>
          <w:b/>
        </w:rPr>
        <w:t xml:space="preserve"> </w:t>
      </w:r>
    </w:p>
    <w:p w14:paraId="26C156CE" w14:textId="733A7209" w:rsidR="00F0494B" w:rsidRDefault="002A010C">
      <w:pPr>
        <w:spacing w:after="3" w:line="259" w:lineRule="auto"/>
        <w:ind w:left="-5"/>
      </w:pPr>
      <w:r w:rsidRPr="00911123">
        <w:rPr>
          <w:i/>
        </w:rPr>
        <w:t>Enero 201</w:t>
      </w:r>
      <w:r w:rsidR="00911123" w:rsidRPr="00911123">
        <w:rPr>
          <w:i/>
        </w:rPr>
        <w:t>8</w:t>
      </w:r>
      <w:r w:rsidRPr="00911123">
        <w:rPr>
          <w:i/>
        </w:rPr>
        <w:t xml:space="preserve"> – diciembre 201</w:t>
      </w:r>
      <w:r w:rsidR="00911123" w:rsidRPr="00911123">
        <w:rPr>
          <w:i/>
        </w:rPr>
        <w:t>8</w:t>
      </w:r>
      <w:r>
        <w:t>.</w:t>
      </w:r>
      <w:r>
        <w:rPr>
          <w:b/>
        </w:rPr>
        <w:t xml:space="preserve"> </w:t>
      </w:r>
      <w:r>
        <w:rPr>
          <w:i/>
        </w:rPr>
        <w:t xml:space="preserve"> Providencia / Santiago, Chile.</w:t>
      </w:r>
      <w:r>
        <w:rPr>
          <w:b/>
        </w:rPr>
        <w:t xml:space="preserve"> </w:t>
      </w:r>
    </w:p>
    <w:p w14:paraId="622BE537" w14:textId="77777777" w:rsidR="00F0494B" w:rsidRDefault="002A010C">
      <w:pPr>
        <w:spacing w:after="24" w:line="259" w:lineRule="auto"/>
        <w:ind w:left="0" w:firstLine="0"/>
      </w:pPr>
      <w:r>
        <w:rPr>
          <w:i/>
        </w:rPr>
        <w:t xml:space="preserve"> </w:t>
      </w:r>
    </w:p>
    <w:p w14:paraId="49055AA7" w14:textId="77777777" w:rsidR="00F0494B" w:rsidRDefault="002A010C">
      <w:pPr>
        <w:numPr>
          <w:ilvl w:val="0"/>
          <w:numId w:val="1"/>
        </w:numPr>
        <w:ind w:right="1829" w:hanging="360"/>
      </w:pPr>
      <w:r>
        <w:t xml:space="preserve">Control y gestión de inventario. </w:t>
      </w:r>
    </w:p>
    <w:p w14:paraId="6D73932E" w14:textId="77777777" w:rsidR="00F0494B" w:rsidRDefault="002A010C">
      <w:pPr>
        <w:numPr>
          <w:ilvl w:val="0"/>
          <w:numId w:val="1"/>
        </w:numPr>
        <w:ind w:right="1829" w:hanging="360"/>
      </w:pPr>
      <w:r>
        <w:t>Negociación para apuestas de ventas de productos con compradores de cada retail.</w:t>
      </w:r>
      <w:r>
        <w:rPr>
          <w:i/>
        </w:rPr>
        <w:t xml:space="preserve"> </w:t>
      </w:r>
    </w:p>
    <w:p w14:paraId="05E235BD" w14:textId="77777777" w:rsidR="00F0494B" w:rsidRDefault="002A010C">
      <w:pPr>
        <w:numPr>
          <w:ilvl w:val="0"/>
          <w:numId w:val="1"/>
        </w:numPr>
        <w:ind w:right="1829" w:hanging="360"/>
      </w:pPr>
      <w:r>
        <w:t xml:space="preserve">Desarrollar merchandising &amp; Branding. </w:t>
      </w:r>
    </w:p>
    <w:p w14:paraId="52344809" w14:textId="77777777" w:rsidR="00F0494B" w:rsidRDefault="002A010C">
      <w:pPr>
        <w:numPr>
          <w:ilvl w:val="0"/>
          <w:numId w:val="1"/>
        </w:numPr>
        <w:ind w:right="1829" w:hanging="360"/>
      </w:pPr>
      <w:r>
        <w:t xml:space="preserve">Impulsar el consumo y las ventas. </w:t>
      </w:r>
    </w:p>
    <w:p w14:paraId="3ABC59D6" w14:textId="77777777" w:rsidR="00F0494B" w:rsidRDefault="002A010C">
      <w:pPr>
        <w:numPr>
          <w:ilvl w:val="0"/>
          <w:numId w:val="1"/>
        </w:numPr>
        <w:ind w:right="1829" w:hanging="360"/>
      </w:pPr>
      <w:r>
        <w:t xml:space="preserve">Mejorar rotación de los productos en los puntos de venta. </w:t>
      </w:r>
    </w:p>
    <w:p w14:paraId="66CF350A" w14:textId="77777777" w:rsidR="00F0494B" w:rsidRDefault="002A010C">
      <w:pPr>
        <w:numPr>
          <w:ilvl w:val="0"/>
          <w:numId w:val="1"/>
        </w:numPr>
        <w:ind w:right="1829" w:hanging="360"/>
      </w:pPr>
      <w:r>
        <w:t xml:space="preserve">Gestión de venta y despachos directos. </w:t>
      </w:r>
    </w:p>
    <w:p w14:paraId="5D2CEA1A" w14:textId="700FC99D" w:rsidR="00C37309" w:rsidRDefault="002A010C" w:rsidP="00C37309">
      <w:pPr>
        <w:numPr>
          <w:ilvl w:val="0"/>
          <w:numId w:val="1"/>
        </w:numPr>
        <w:ind w:right="1829" w:hanging="360"/>
      </w:pPr>
      <w:r>
        <w:t>Planificar y coordinar promociones</w:t>
      </w:r>
      <w:r w:rsidR="00C37309">
        <w:t xml:space="preserve"> y ferias de productos marca Pioneer y Honeywell.</w:t>
      </w:r>
    </w:p>
    <w:p w14:paraId="6E864A45" w14:textId="2FDA1A3A" w:rsidR="00C37309" w:rsidRDefault="00C37309">
      <w:pPr>
        <w:numPr>
          <w:ilvl w:val="0"/>
          <w:numId w:val="1"/>
        </w:numPr>
        <w:ind w:right="1829" w:hanging="360"/>
      </w:pPr>
      <w:r>
        <w:lastRenderedPageBreak/>
        <w:t>I</w:t>
      </w:r>
      <w:r w:rsidR="002A010C">
        <w:t>nformación de flujo entrada y salida de los productos</w:t>
      </w:r>
      <w:r>
        <w:t>.</w:t>
      </w:r>
    </w:p>
    <w:p w14:paraId="3632B9B8" w14:textId="29BDB99B" w:rsidR="00F0494B" w:rsidRDefault="002A010C">
      <w:pPr>
        <w:numPr>
          <w:ilvl w:val="0"/>
          <w:numId w:val="1"/>
        </w:numPr>
        <w:ind w:right="1829" w:hanging="360"/>
      </w:pPr>
      <w:r>
        <w:t xml:space="preserve">Encargado implementación marca de temporada Honeywell. </w:t>
      </w:r>
    </w:p>
    <w:p w14:paraId="530B8FB3" w14:textId="77777777" w:rsidR="00F0494B" w:rsidRDefault="002A010C">
      <w:pPr>
        <w:spacing w:after="0" w:line="259" w:lineRule="auto"/>
        <w:ind w:left="91" w:firstLine="0"/>
      </w:pPr>
      <w:r>
        <w:rPr>
          <w:i/>
        </w:rPr>
        <w:t xml:space="preserve"> </w:t>
      </w:r>
    </w:p>
    <w:p w14:paraId="7D94A748" w14:textId="77777777" w:rsidR="00F0494B" w:rsidRDefault="002A010C">
      <w:pPr>
        <w:spacing w:after="3" w:line="259" w:lineRule="auto"/>
        <w:ind w:left="101"/>
      </w:pPr>
      <w:r>
        <w:rPr>
          <w:i/>
        </w:rPr>
        <w:t xml:space="preserve">Zona: Santiago centro, Estación Central, Cerrillos, Maipú, Peñaflor, Talagante, Melipilla, San Antonio. </w:t>
      </w:r>
    </w:p>
    <w:p w14:paraId="4AE26C84" w14:textId="77777777" w:rsidR="00F0494B" w:rsidRDefault="002A010C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6B69EB6D" w14:textId="77777777" w:rsidR="00F0494B" w:rsidRDefault="002A010C">
      <w:pPr>
        <w:spacing w:after="0" w:line="259" w:lineRule="auto"/>
        <w:ind w:left="-5"/>
      </w:pPr>
      <w:r>
        <w:rPr>
          <w:b/>
          <w:sz w:val="28"/>
        </w:rPr>
        <w:t xml:space="preserve">Asistente de trade marketing - RCL SUDAMERICANA, Providencia. </w:t>
      </w:r>
    </w:p>
    <w:p w14:paraId="5979AEE1" w14:textId="2B73F3D4" w:rsidR="00F0494B" w:rsidRDefault="002A010C">
      <w:pPr>
        <w:spacing w:after="3" w:line="259" w:lineRule="auto"/>
        <w:ind w:left="-5"/>
      </w:pPr>
      <w:r>
        <w:rPr>
          <w:i/>
        </w:rPr>
        <w:t>Octubre 2016 – diciembre 201</w:t>
      </w:r>
      <w:r w:rsidR="00911123">
        <w:rPr>
          <w:i/>
        </w:rPr>
        <w:t>7</w:t>
      </w:r>
      <w:r>
        <w:rPr>
          <w:i/>
        </w:rPr>
        <w:t xml:space="preserve">. Providencia. </w:t>
      </w:r>
    </w:p>
    <w:p w14:paraId="2C36D85D" w14:textId="77777777" w:rsidR="00F0494B" w:rsidRDefault="002A010C">
      <w:pPr>
        <w:spacing w:after="24" w:line="259" w:lineRule="auto"/>
        <w:ind w:left="0" w:firstLine="0"/>
      </w:pPr>
      <w:r>
        <w:rPr>
          <w:i/>
        </w:rPr>
        <w:t xml:space="preserve"> </w:t>
      </w:r>
    </w:p>
    <w:p w14:paraId="4F172D78" w14:textId="5FDE8548" w:rsidR="00F0494B" w:rsidRDefault="00A4705B">
      <w:pPr>
        <w:numPr>
          <w:ilvl w:val="0"/>
          <w:numId w:val="1"/>
        </w:numPr>
        <w:ind w:right="1829" w:hanging="360"/>
      </w:pPr>
      <w:r>
        <w:t>Coordinación</w:t>
      </w:r>
      <w:r w:rsidR="002A010C">
        <w:t xml:space="preserve"> </w:t>
      </w:r>
      <w:r>
        <w:t xml:space="preserve">y </w:t>
      </w:r>
      <w:r w:rsidR="002A010C">
        <w:t xml:space="preserve">despacho </w:t>
      </w:r>
      <w:r>
        <w:t xml:space="preserve">de </w:t>
      </w:r>
      <w:r w:rsidR="002A010C">
        <w:t>producto</w:t>
      </w:r>
      <w:r>
        <w:t>s por crossdocking.</w:t>
      </w:r>
    </w:p>
    <w:p w14:paraId="47382B96" w14:textId="1BA929D9" w:rsidR="00F0494B" w:rsidRDefault="002A010C">
      <w:pPr>
        <w:numPr>
          <w:ilvl w:val="0"/>
          <w:numId w:val="1"/>
        </w:numPr>
        <w:ind w:right="1829" w:hanging="360"/>
      </w:pPr>
      <w:r>
        <w:t>Control de Stock</w:t>
      </w:r>
      <w:r w:rsidR="00A4705B">
        <w:t>.</w:t>
      </w:r>
    </w:p>
    <w:p w14:paraId="50ECEEE9" w14:textId="666FE8E4" w:rsidR="00F0494B" w:rsidRDefault="002A010C">
      <w:pPr>
        <w:numPr>
          <w:ilvl w:val="0"/>
          <w:numId w:val="1"/>
        </w:numPr>
        <w:ind w:right="1829" w:hanging="360"/>
      </w:pPr>
      <w:r>
        <w:t>Control y coordinación de despacho directos en sucursales</w:t>
      </w:r>
      <w:r w:rsidR="00A4705B">
        <w:t>.</w:t>
      </w:r>
    </w:p>
    <w:p w14:paraId="2C963D2F" w14:textId="1C11959D" w:rsidR="00F0494B" w:rsidRDefault="002A010C">
      <w:pPr>
        <w:numPr>
          <w:ilvl w:val="0"/>
          <w:numId w:val="1"/>
        </w:numPr>
        <w:ind w:right="1829" w:hanging="360"/>
      </w:pPr>
      <w:r>
        <w:t>Manejo de inventario</w:t>
      </w:r>
      <w:r w:rsidR="00A4705B">
        <w:t>.</w:t>
      </w:r>
    </w:p>
    <w:p w14:paraId="1AB5F411" w14:textId="77777777" w:rsidR="00F0494B" w:rsidRDefault="002A010C">
      <w:pPr>
        <w:spacing w:after="0" w:line="259" w:lineRule="auto"/>
        <w:ind w:left="0" w:firstLine="0"/>
      </w:pPr>
      <w:r>
        <w:t xml:space="preserve"> </w:t>
      </w:r>
    </w:p>
    <w:p w14:paraId="5160E84C" w14:textId="77777777" w:rsidR="00F0494B" w:rsidRDefault="002A010C">
      <w:pPr>
        <w:spacing w:after="3" w:line="259" w:lineRule="auto"/>
        <w:ind w:left="-5"/>
      </w:pPr>
      <w:r>
        <w:rPr>
          <w:i/>
        </w:rPr>
        <w:t xml:space="preserve">Zona: Peñaflor, Talagante, Melipilla, San Antonio. </w:t>
      </w:r>
    </w:p>
    <w:p w14:paraId="0DBC8753" w14:textId="77777777" w:rsidR="00F0494B" w:rsidRDefault="002A010C">
      <w:pPr>
        <w:spacing w:after="0" w:line="259" w:lineRule="auto"/>
        <w:ind w:left="0" w:firstLine="0"/>
      </w:pPr>
      <w:r>
        <w:rPr>
          <w:i/>
        </w:rPr>
        <w:t xml:space="preserve"> </w:t>
      </w:r>
    </w:p>
    <w:p w14:paraId="06838ED0" w14:textId="3BB62EBF" w:rsidR="00F0494B" w:rsidRDefault="002A010C" w:rsidP="007F68A7">
      <w:pPr>
        <w:spacing w:after="0" w:line="259" w:lineRule="auto"/>
        <w:ind w:left="0" w:firstLine="0"/>
      </w:pPr>
      <w:r>
        <w:rPr>
          <w:i/>
        </w:rPr>
        <w:t xml:space="preserve">  </w:t>
      </w:r>
      <w:r>
        <w:rPr>
          <w:b/>
          <w:sz w:val="28"/>
        </w:rPr>
        <w:t>Asesor Financiero – METLIFE.</w:t>
      </w:r>
      <w:r>
        <w:rPr>
          <w:b/>
          <w:i/>
          <w:sz w:val="32"/>
        </w:rPr>
        <w:t xml:space="preserve"> </w:t>
      </w:r>
    </w:p>
    <w:p w14:paraId="000A7D22" w14:textId="77777777" w:rsidR="00F0494B" w:rsidRDefault="002A010C">
      <w:pPr>
        <w:spacing w:after="3" w:line="259" w:lineRule="auto"/>
        <w:ind w:left="-5"/>
      </w:pPr>
      <w:r>
        <w:rPr>
          <w:i/>
        </w:rPr>
        <w:t xml:space="preserve">Abril 2016- septiembre 2016. Santiago Centro </w:t>
      </w:r>
    </w:p>
    <w:p w14:paraId="2D6F4457" w14:textId="77777777" w:rsidR="00F0494B" w:rsidRDefault="002A010C">
      <w:pPr>
        <w:spacing w:after="24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209D7FEC" w14:textId="0724C8BB" w:rsidR="00F0494B" w:rsidRDefault="002A010C">
      <w:pPr>
        <w:numPr>
          <w:ilvl w:val="0"/>
          <w:numId w:val="1"/>
        </w:numPr>
        <w:ind w:right="1829" w:hanging="360"/>
      </w:pPr>
      <w:r>
        <w:t>Captación y venta de producto</w:t>
      </w:r>
      <w:r w:rsidR="00A4705B">
        <w:t>s</w:t>
      </w:r>
      <w:r>
        <w:t xml:space="preserve"> intangibles a clientes de cartera. </w:t>
      </w:r>
    </w:p>
    <w:p w14:paraId="55413855" w14:textId="77777777" w:rsidR="00F0494B" w:rsidRDefault="002A010C">
      <w:pPr>
        <w:numPr>
          <w:ilvl w:val="0"/>
          <w:numId w:val="1"/>
        </w:numPr>
        <w:ind w:right="1829" w:hanging="360"/>
      </w:pPr>
      <w:r>
        <w:t xml:space="preserve">Realizar consultoría financiera que se ajusten a las necesidades de los clientes. </w:t>
      </w:r>
    </w:p>
    <w:p w14:paraId="3724ABCF" w14:textId="5EC1352C" w:rsidR="00F0494B" w:rsidRDefault="002A010C">
      <w:pPr>
        <w:spacing w:after="0" w:line="259" w:lineRule="auto"/>
        <w:ind w:left="0" w:firstLine="0"/>
      </w:pPr>
      <w:r>
        <w:t xml:space="preserve">  </w:t>
      </w:r>
    </w:p>
    <w:p w14:paraId="67431CD7" w14:textId="66BDD662" w:rsidR="002A010C" w:rsidRDefault="002A010C">
      <w:pPr>
        <w:spacing w:after="0" w:line="259" w:lineRule="auto"/>
        <w:ind w:left="0" w:firstLine="0"/>
        <w:rPr>
          <w:b/>
          <w:sz w:val="28"/>
        </w:rPr>
      </w:pPr>
      <w:r>
        <w:rPr>
          <w:b/>
          <w:sz w:val="28"/>
        </w:rPr>
        <w:t>Analista control de gestión - CAPGEMINI (Consulting Technology Outsourcing).</w:t>
      </w:r>
    </w:p>
    <w:p w14:paraId="21FDF480" w14:textId="7B73BC25" w:rsidR="002A010C" w:rsidRDefault="006B1784">
      <w:pPr>
        <w:spacing w:after="0" w:line="259" w:lineRule="auto"/>
        <w:ind w:left="0" w:firstLine="0"/>
        <w:rPr>
          <w:i/>
        </w:rPr>
      </w:pPr>
      <w:r w:rsidRPr="00312E6E">
        <w:rPr>
          <w:i/>
        </w:rPr>
        <w:t xml:space="preserve">Marzo 2014 </w:t>
      </w:r>
      <w:r w:rsidR="00312E6E" w:rsidRPr="00312E6E">
        <w:rPr>
          <w:i/>
        </w:rPr>
        <w:t>–</w:t>
      </w:r>
      <w:r w:rsidRPr="00312E6E">
        <w:rPr>
          <w:i/>
        </w:rPr>
        <w:t xml:space="preserve"> </w:t>
      </w:r>
      <w:r w:rsidR="00312E6E" w:rsidRPr="00312E6E">
        <w:rPr>
          <w:i/>
        </w:rPr>
        <w:t>Mayo 2015</w:t>
      </w:r>
      <w:r w:rsidR="00312E6E">
        <w:rPr>
          <w:i/>
        </w:rPr>
        <w:t>. Huechuraba.</w:t>
      </w:r>
    </w:p>
    <w:p w14:paraId="4D84F279" w14:textId="77777777" w:rsidR="00312E6E" w:rsidRDefault="00312E6E">
      <w:pPr>
        <w:spacing w:after="0" w:line="259" w:lineRule="auto"/>
        <w:ind w:left="0" w:firstLine="0"/>
        <w:rPr>
          <w:b/>
          <w:sz w:val="28"/>
        </w:rPr>
      </w:pPr>
    </w:p>
    <w:p w14:paraId="6CE90024" w14:textId="235C1F63" w:rsidR="002A010C" w:rsidRPr="002A010C" w:rsidRDefault="002A010C" w:rsidP="007F68A7">
      <w:pPr>
        <w:numPr>
          <w:ilvl w:val="0"/>
          <w:numId w:val="1"/>
        </w:numPr>
        <w:ind w:right="1829" w:hanging="360"/>
      </w:pPr>
      <w:r w:rsidRPr="002A010C">
        <w:t>Monitorear</w:t>
      </w:r>
      <w:r w:rsidR="006B1784">
        <w:t>, controlar e integrar</w:t>
      </w:r>
      <w:r w:rsidRPr="002A010C">
        <w:t xml:space="preserve"> procesos y sistemas de control financiero</w:t>
      </w:r>
      <w:r w:rsidR="00312E6E">
        <w:t>.</w:t>
      </w:r>
    </w:p>
    <w:p w14:paraId="133307EE" w14:textId="748EE7CA" w:rsidR="002A010C" w:rsidRPr="002A010C" w:rsidRDefault="002A010C" w:rsidP="007F68A7">
      <w:pPr>
        <w:numPr>
          <w:ilvl w:val="0"/>
          <w:numId w:val="1"/>
        </w:numPr>
        <w:ind w:right="1829" w:hanging="360"/>
      </w:pPr>
      <w:r w:rsidRPr="002A010C">
        <w:t>Control y gestión de KPI’s.</w:t>
      </w:r>
    </w:p>
    <w:p w14:paraId="295F1FE1" w14:textId="172AC333" w:rsidR="002A010C" w:rsidRPr="002A010C" w:rsidRDefault="002A010C" w:rsidP="007F68A7">
      <w:pPr>
        <w:numPr>
          <w:ilvl w:val="0"/>
          <w:numId w:val="1"/>
        </w:numPr>
        <w:ind w:right="1829" w:hanging="360"/>
      </w:pPr>
      <w:r w:rsidRPr="002A010C">
        <w:t>Desarrollo e implementación de reportes.</w:t>
      </w:r>
    </w:p>
    <w:p w14:paraId="5E8F47A7" w14:textId="27C1D7D5" w:rsidR="002A010C" w:rsidRPr="002A010C" w:rsidRDefault="002A010C" w:rsidP="007F68A7">
      <w:pPr>
        <w:numPr>
          <w:ilvl w:val="0"/>
          <w:numId w:val="1"/>
        </w:numPr>
        <w:ind w:right="1829" w:hanging="360"/>
      </w:pPr>
      <w:r w:rsidRPr="002A010C">
        <w:t xml:space="preserve">Levantamiento de diagnóstico </w:t>
      </w:r>
      <w:r w:rsidR="006B1784">
        <w:t xml:space="preserve">de </w:t>
      </w:r>
      <w:r w:rsidRPr="002A010C">
        <w:t>procesos</w:t>
      </w:r>
      <w:r w:rsidR="006B1784">
        <w:t>, para establecer acciones de mejora.</w:t>
      </w:r>
    </w:p>
    <w:p w14:paraId="3E18F180" w14:textId="2788A27E" w:rsidR="002A010C" w:rsidRPr="002A010C" w:rsidRDefault="006B1784" w:rsidP="007F68A7">
      <w:pPr>
        <w:numPr>
          <w:ilvl w:val="0"/>
          <w:numId w:val="1"/>
        </w:numPr>
        <w:ind w:right="1829" w:hanging="360"/>
      </w:pPr>
      <w:r>
        <w:t>Confección de planillas dinámicas.</w:t>
      </w:r>
    </w:p>
    <w:p w14:paraId="14DFEE15" w14:textId="77777777" w:rsidR="00F0494B" w:rsidRDefault="002A010C">
      <w:pPr>
        <w:spacing w:after="0" w:line="259" w:lineRule="auto"/>
        <w:ind w:left="708" w:firstLine="0"/>
      </w:pPr>
      <w:r>
        <w:t xml:space="preserve"> </w:t>
      </w:r>
    </w:p>
    <w:p w14:paraId="6DBD52D9" w14:textId="77777777" w:rsidR="00F0494B" w:rsidRDefault="002A010C">
      <w:pPr>
        <w:spacing w:after="38" w:line="259" w:lineRule="auto"/>
        <w:ind w:left="0" w:firstLine="0"/>
      </w:pPr>
      <w:r>
        <w:t xml:space="preserve"> </w:t>
      </w:r>
    </w:p>
    <w:p w14:paraId="13204A04" w14:textId="77777777" w:rsidR="00F0494B" w:rsidRDefault="002A010C">
      <w:pPr>
        <w:spacing w:after="0" w:line="259" w:lineRule="auto"/>
        <w:ind w:left="-5"/>
      </w:pPr>
      <w:r>
        <w:rPr>
          <w:b/>
          <w:sz w:val="28"/>
        </w:rPr>
        <w:t xml:space="preserve">Pre- práctica – CAPGEMINI (Consulting Technology Outsourcing). </w:t>
      </w:r>
    </w:p>
    <w:p w14:paraId="58C4469B" w14:textId="77777777" w:rsidR="00F0494B" w:rsidRDefault="002A010C">
      <w:pPr>
        <w:ind w:left="10" w:right="1829"/>
      </w:pPr>
      <w:r w:rsidRPr="00911123">
        <w:rPr>
          <w:i/>
        </w:rPr>
        <w:t xml:space="preserve">Enero- febrero, 2014. </w:t>
      </w:r>
      <w:r>
        <w:rPr>
          <w:i/>
        </w:rPr>
        <w:t xml:space="preserve">Huechuraba. </w:t>
      </w:r>
    </w:p>
    <w:p w14:paraId="7CD58943" w14:textId="01B6B8B5" w:rsidR="00F0494B" w:rsidRDefault="002A010C">
      <w:pPr>
        <w:spacing w:after="3" w:line="259" w:lineRule="auto"/>
        <w:ind w:left="-5"/>
      </w:pPr>
      <w:r>
        <w:rPr>
          <w:i/>
        </w:rPr>
        <w:t xml:space="preserve">Departamento Financiero – Costo de Inventarios </w:t>
      </w:r>
      <w:r w:rsidR="00812484">
        <w:rPr>
          <w:i/>
        </w:rPr>
        <w:t>Centroamérica</w:t>
      </w:r>
      <w:r>
        <w:t xml:space="preserve"> </w:t>
      </w:r>
    </w:p>
    <w:p w14:paraId="26FFD131" w14:textId="77777777" w:rsidR="00F0494B" w:rsidRDefault="002A010C">
      <w:pPr>
        <w:spacing w:after="24" w:line="259" w:lineRule="auto"/>
        <w:ind w:left="0" w:firstLine="0"/>
      </w:pPr>
      <w:r>
        <w:t xml:space="preserve"> </w:t>
      </w:r>
    </w:p>
    <w:p w14:paraId="3F091666" w14:textId="29356F33" w:rsidR="00F0494B" w:rsidRDefault="002A010C">
      <w:pPr>
        <w:numPr>
          <w:ilvl w:val="0"/>
          <w:numId w:val="1"/>
        </w:numPr>
        <w:ind w:right="1829" w:hanging="360"/>
      </w:pPr>
      <w:r>
        <w:t>Control cuentas contables</w:t>
      </w:r>
      <w:r w:rsidR="00A4705B">
        <w:t>.</w:t>
      </w:r>
      <w:r>
        <w:t xml:space="preserve"> </w:t>
      </w:r>
    </w:p>
    <w:p w14:paraId="5AAD1979" w14:textId="01F7B306" w:rsidR="00F0494B" w:rsidRDefault="002A010C">
      <w:pPr>
        <w:numPr>
          <w:ilvl w:val="0"/>
          <w:numId w:val="1"/>
        </w:numPr>
        <w:ind w:right="1829" w:hanging="360"/>
      </w:pPr>
      <w:r>
        <w:t>Control cartera de clientes</w:t>
      </w:r>
      <w:r w:rsidR="00A4705B">
        <w:t>.</w:t>
      </w:r>
      <w:r>
        <w:t xml:space="preserve"> </w:t>
      </w:r>
    </w:p>
    <w:p w14:paraId="3DB72FAB" w14:textId="22A0CE72" w:rsidR="00F0494B" w:rsidRDefault="002A010C">
      <w:pPr>
        <w:numPr>
          <w:ilvl w:val="0"/>
          <w:numId w:val="1"/>
        </w:numPr>
        <w:ind w:right="1829" w:hanging="360"/>
      </w:pPr>
      <w:r>
        <w:t>Análisis de cuentas</w:t>
      </w:r>
      <w:r w:rsidR="00A4705B">
        <w:t>.</w:t>
      </w:r>
    </w:p>
    <w:p w14:paraId="37AC7E80" w14:textId="0E1CB419" w:rsidR="00F0494B" w:rsidRDefault="002A010C">
      <w:pPr>
        <w:numPr>
          <w:ilvl w:val="0"/>
          <w:numId w:val="1"/>
        </w:numPr>
        <w:ind w:right="1829" w:hanging="360"/>
      </w:pPr>
      <w:r>
        <w:t>Clasificación documentos tributarios</w:t>
      </w:r>
      <w:r w:rsidR="00A4705B">
        <w:t>.</w:t>
      </w:r>
      <w:r>
        <w:t xml:space="preserve"> </w:t>
      </w:r>
    </w:p>
    <w:p w14:paraId="6F7DC3FF" w14:textId="7E35DDE6" w:rsidR="00F0494B" w:rsidRDefault="002A010C">
      <w:pPr>
        <w:numPr>
          <w:ilvl w:val="0"/>
          <w:numId w:val="1"/>
        </w:numPr>
        <w:ind w:right="1829" w:hanging="360"/>
      </w:pPr>
      <w:r>
        <w:t>Recepción documentos tributarios</w:t>
      </w:r>
      <w:r w:rsidR="00A4705B">
        <w:t>.</w:t>
      </w:r>
      <w:r>
        <w:t xml:space="preserve"> </w:t>
      </w:r>
    </w:p>
    <w:p w14:paraId="46D50320" w14:textId="738EB0F2" w:rsidR="00F0494B" w:rsidRDefault="002A010C">
      <w:pPr>
        <w:numPr>
          <w:ilvl w:val="0"/>
          <w:numId w:val="1"/>
        </w:numPr>
        <w:ind w:right="1829" w:hanging="360"/>
      </w:pPr>
      <w:r>
        <w:t>Análisis inventarios</w:t>
      </w:r>
      <w:r w:rsidR="00A4705B">
        <w:t>.</w:t>
      </w:r>
      <w:r>
        <w:t xml:space="preserve">  </w:t>
      </w:r>
    </w:p>
    <w:p w14:paraId="74E5B545" w14:textId="44271F70" w:rsidR="00F0494B" w:rsidRDefault="002A010C">
      <w:pPr>
        <w:numPr>
          <w:ilvl w:val="0"/>
          <w:numId w:val="1"/>
        </w:numPr>
        <w:ind w:right="1829" w:hanging="360"/>
      </w:pPr>
      <w:r>
        <w:t>Conexión vía remota, con sucursales del extranjero</w:t>
      </w:r>
      <w:r w:rsidR="00A4705B">
        <w:t>.</w:t>
      </w:r>
      <w:r>
        <w:t xml:space="preserve"> </w:t>
      </w:r>
    </w:p>
    <w:p w14:paraId="2B67FF52" w14:textId="5E91547A" w:rsidR="00F0494B" w:rsidRDefault="002A010C">
      <w:pPr>
        <w:numPr>
          <w:ilvl w:val="0"/>
          <w:numId w:val="1"/>
        </w:numPr>
        <w:ind w:right="1829" w:hanging="360"/>
      </w:pPr>
      <w:r>
        <w:t>Atención proveedores y clientes</w:t>
      </w:r>
      <w:r w:rsidR="00A4705B">
        <w:t>.</w:t>
      </w:r>
    </w:p>
    <w:p w14:paraId="4FBAABF4" w14:textId="42B1F1F8" w:rsidR="00F0494B" w:rsidRDefault="002A010C">
      <w:pPr>
        <w:numPr>
          <w:ilvl w:val="0"/>
          <w:numId w:val="1"/>
        </w:numPr>
        <w:ind w:right="1829" w:hanging="360"/>
      </w:pPr>
      <w:r>
        <w:t>Control y Gestión de EDP</w:t>
      </w:r>
      <w:r w:rsidR="00A4705B">
        <w:t>.</w:t>
      </w:r>
    </w:p>
    <w:p w14:paraId="47638E33" w14:textId="3F9C9774" w:rsidR="00F0494B" w:rsidRDefault="002A010C">
      <w:pPr>
        <w:numPr>
          <w:ilvl w:val="0"/>
          <w:numId w:val="1"/>
        </w:numPr>
        <w:ind w:right="1829" w:hanging="360"/>
      </w:pPr>
      <w:r>
        <w:t>Contabilización de Egresos e ingresos diarios</w:t>
      </w:r>
      <w:r w:rsidR="00A4705B">
        <w:t>.</w:t>
      </w:r>
      <w:r>
        <w:t xml:space="preserve"> </w:t>
      </w:r>
    </w:p>
    <w:p w14:paraId="2D8818E1" w14:textId="52C0F0E6" w:rsidR="00F0494B" w:rsidRDefault="002A010C" w:rsidP="00023035">
      <w:pPr>
        <w:numPr>
          <w:ilvl w:val="0"/>
          <w:numId w:val="1"/>
        </w:numPr>
        <w:ind w:right="1829" w:hanging="360"/>
      </w:pPr>
      <w:r>
        <w:t>Conciliaciones Bancaria</w:t>
      </w:r>
      <w:r w:rsidR="00312E6E">
        <w:t>s</w:t>
      </w:r>
      <w:r w:rsidR="00A4705B">
        <w:t>.</w:t>
      </w:r>
    </w:p>
    <w:p w14:paraId="4EE6965F" w14:textId="7F23AD26" w:rsidR="007F68A7" w:rsidRDefault="007F68A7" w:rsidP="007F68A7">
      <w:pPr>
        <w:ind w:left="1053" w:right="1829" w:firstLine="0"/>
      </w:pPr>
    </w:p>
    <w:p w14:paraId="16B68790" w14:textId="737B636B" w:rsidR="007F68A7" w:rsidRDefault="007F68A7" w:rsidP="007F68A7">
      <w:pPr>
        <w:ind w:left="1053" w:right="1829" w:firstLine="0"/>
      </w:pPr>
    </w:p>
    <w:p w14:paraId="5FA20458" w14:textId="77777777" w:rsidR="007F68A7" w:rsidRDefault="007F68A7" w:rsidP="007F68A7">
      <w:pPr>
        <w:ind w:left="1053" w:right="1829" w:firstLine="0"/>
      </w:pPr>
    </w:p>
    <w:p w14:paraId="592F47DA" w14:textId="77777777" w:rsidR="00F0494B" w:rsidRDefault="002A010C">
      <w:pPr>
        <w:spacing w:after="0" w:line="259" w:lineRule="auto"/>
        <w:ind w:left="0" w:firstLine="0"/>
      </w:pPr>
      <w:r>
        <w:lastRenderedPageBreak/>
        <w:t xml:space="preserve"> </w:t>
      </w:r>
    </w:p>
    <w:p w14:paraId="05E4676A" w14:textId="56AE3FEE" w:rsidR="00F0494B" w:rsidRPr="00312E6E" w:rsidRDefault="002A010C" w:rsidP="00C37309">
      <w:pPr>
        <w:pStyle w:val="Ttulo2"/>
        <w:numPr>
          <w:ilvl w:val="0"/>
          <w:numId w:val="4"/>
        </w:numPr>
        <w:tabs>
          <w:tab w:val="center" w:pos="2570"/>
        </w:tabs>
        <w:rPr>
          <w:color w:val="008000"/>
        </w:rPr>
      </w:pPr>
      <w:r w:rsidRPr="00312E6E">
        <w:rPr>
          <w:color w:val="008000"/>
        </w:rPr>
        <w:tab/>
        <w:t xml:space="preserve">FORMACIÓN COMPLEMENTARIA </w:t>
      </w:r>
    </w:p>
    <w:p w14:paraId="26601298" w14:textId="77777777" w:rsidR="00F0494B" w:rsidRDefault="002A010C">
      <w:pPr>
        <w:spacing w:after="117" w:line="259" w:lineRule="auto"/>
        <w:ind w:left="26" w:firstLine="0"/>
      </w:pPr>
      <w:r>
        <w:rPr>
          <w:noProof/>
        </w:rPr>
        <mc:AlternateContent>
          <mc:Choice Requires="wpg">
            <w:drawing>
              <wp:inline distT="0" distB="0" distL="0" distR="0" wp14:anchorId="35CB6B22" wp14:editId="57D9BBE9">
                <wp:extent cx="6440805" cy="12192"/>
                <wp:effectExtent l="0" t="0" r="0" b="0"/>
                <wp:docPr id="4007" name="Group 40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0805" cy="12192"/>
                          <a:chOff x="0" y="0"/>
                          <a:chExt cx="6440805" cy="12192"/>
                        </a:xfrm>
                      </wpg:grpSpPr>
                      <wps:wsp>
                        <wps:cNvPr id="432" name="Shape 432"/>
                        <wps:cNvSpPr/>
                        <wps:spPr>
                          <a:xfrm>
                            <a:off x="0" y="0"/>
                            <a:ext cx="6440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0805">
                                <a:moveTo>
                                  <a:pt x="0" y="0"/>
                                </a:moveTo>
                                <a:lnTo>
                                  <a:pt x="6440805" y="0"/>
                                </a:lnTo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07" style="width:507.15pt;height:0.96pt;mso-position-horizontal-relative:char;mso-position-vertical-relative:line" coordsize="64408,121">
                <v:shape id="Shape 432" style="position:absolute;width:64408;height:0;left:0;top:0;" coordsize="6440805,0" path="m0,0l6440805,0">
                  <v:stroke weight="0.96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4EB616D4" w14:textId="77777777" w:rsidR="00F0494B" w:rsidRDefault="002A010C">
      <w:pPr>
        <w:spacing w:after="24" w:line="259" w:lineRule="auto"/>
        <w:ind w:left="0" w:firstLine="0"/>
      </w:pPr>
      <w:r>
        <w:t xml:space="preserve"> </w:t>
      </w:r>
    </w:p>
    <w:p w14:paraId="4F511E7D" w14:textId="3108352A" w:rsidR="00C37309" w:rsidRDefault="00C37309" w:rsidP="007F68A7">
      <w:pPr>
        <w:numPr>
          <w:ilvl w:val="0"/>
          <w:numId w:val="1"/>
        </w:numPr>
        <w:ind w:right="1829" w:hanging="360"/>
      </w:pPr>
      <w:r>
        <w:t>Seminario</w:t>
      </w:r>
      <w:r w:rsidR="00A82AD2">
        <w:t xml:space="preserve"> MeetLatam, Santiago (2015</w:t>
      </w:r>
      <w:r w:rsidR="00812484">
        <w:t>) “</w:t>
      </w:r>
      <w:r w:rsidR="002A010C">
        <w:t>Innovación y emprendimiento</w:t>
      </w:r>
      <w:r w:rsidR="00A82AD2">
        <w:t>, con bases tecnológicas</w:t>
      </w:r>
      <w:r w:rsidR="002A010C">
        <w:t>” (Universidad Nacional Andrés Bello).</w:t>
      </w:r>
    </w:p>
    <w:p w14:paraId="62B98E20" w14:textId="038E4FC6" w:rsidR="00862B8D" w:rsidRDefault="00862B8D" w:rsidP="00862B8D">
      <w:pPr>
        <w:pStyle w:val="Prrafodelista"/>
        <w:ind w:left="1428" w:right="2166" w:firstLine="0"/>
      </w:pPr>
    </w:p>
    <w:p w14:paraId="53BB9798" w14:textId="22812016" w:rsidR="00064474" w:rsidRDefault="00023035" w:rsidP="00862B8D">
      <w:pPr>
        <w:pStyle w:val="NormalWeb"/>
        <w:shd w:val="clear" w:color="auto" w:fill="FFFFFF"/>
        <w:spacing w:before="312" w:beforeAutospacing="0" w:after="312" w:afterAutospacing="0"/>
        <w:rPr>
          <w:rFonts w:ascii="Calibri" w:hAnsi="Calibri" w:cs="Calibri"/>
          <w:color w:val="3C3C3C"/>
          <w:sz w:val="22"/>
          <w:szCs w:val="22"/>
        </w:rPr>
      </w:pPr>
      <w:r>
        <w:rPr>
          <w:rStyle w:val="Textoennegrita"/>
          <w:rFonts w:ascii="Calibri" w:eastAsia="Arial" w:hAnsi="Calibri" w:cs="Calibri"/>
          <w:sz w:val="22"/>
          <w:szCs w:val="22"/>
        </w:rPr>
        <w:t xml:space="preserve">                              </w:t>
      </w:r>
      <w:r w:rsidR="00862B8D" w:rsidRPr="00023035">
        <w:rPr>
          <w:rStyle w:val="Textoennegrita"/>
          <w:rFonts w:ascii="Calibri" w:eastAsia="Arial" w:hAnsi="Calibri" w:cs="Calibri"/>
          <w:sz w:val="22"/>
          <w:szCs w:val="22"/>
        </w:rPr>
        <w:t>Alvy Ray Smith</w:t>
      </w:r>
      <w:r w:rsidR="00862B8D" w:rsidRPr="00023035">
        <w:rPr>
          <w:rFonts w:ascii="Calibri" w:hAnsi="Calibri" w:cs="Calibri"/>
          <w:sz w:val="22"/>
          <w:szCs w:val="22"/>
        </w:rPr>
        <w:t>: </w:t>
      </w:r>
      <w:r w:rsidR="00812484" w:rsidRPr="00862B8D">
        <w:rPr>
          <w:rFonts w:ascii="Calibri" w:hAnsi="Calibri" w:cs="Calibri"/>
          <w:sz w:val="22"/>
          <w:szCs w:val="22"/>
        </w:rPr>
        <w:t>Co</w:t>
      </w:r>
      <w:r w:rsidR="00812484">
        <w:rPr>
          <w:rFonts w:ascii="Calibri" w:hAnsi="Calibri" w:cs="Calibri"/>
          <w:sz w:val="22"/>
          <w:szCs w:val="22"/>
        </w:rPr>
        <w:t>f</w:t>
      </w:r>
      <w:r w:rsidR="00812484" w:rsidRPr="00862B8D">
        <w:rPr>
          <w:rFonts w:ascii="Calibri" w:hAnsi="Calibri" w:cs="Calibri"/>
          <w:sz w:val="22"/>
          <w:szCs w:val="22"/>
        </w:rPr>
        <w:t>undador</w:t>
      </w:r>
      <w:r w:rsidR="00862B8D" w:rsidRPr="00862B8D">
        <w:rPr>
          <w:rFonts w:ascii="Calibri" w:hAnsi="Calibri" w:cs="Calibri"/>
          <w:sz w:val="22"/>
          <w:szCs w:val="22"/>
        </w:rPr>
        <w:t xml:space="preserve"> de Pixar, vendida a Disney, y Altamira, adquirida por Microsoft</w:t>
      </w:r>
      <w:r w:rsidR="00862B8D" w:rsidRPr="00862B8D">
        <w:rPr>
          <w:rFonts w:ascii="Calibri" w:hAnsi="Calibri" w:cs="Calibri"/>
          <w:color w:val="3C3C3C"/>
          <w:sz w:val="22"/>
          <w:szCs w:val="22"/>
        </w:rPr>
        <w:t>.</w:t>
      </w:r>
    </w:p>
    <w:p w14:paraId="096FD1B0" w14:textId="0FF8041A" w:rsidR="00862B8D" w:rsidRPr="00862B8D" w:rsidRDefault="00023035" w:rsidP="00862B8D">
      <w:pPr>
        <w:pStyle w:val="NormalWeb"/>
        <w:shd w:val="clear" w:color="auto" w:fill="FFFFFF"/>
        <w:spacing w:before="312" w:beforeAutospacing="0" w:after="312" w:afterAutospacing="0"/>
        <w:rPr>
          <w:rFonts w:ascii="Calibri" w:hAnsi="Calibri" w:cs="Calibri"/>
          <w:color w:val="3C3C3C"/>
          <w:sz w:val="22"/>
          <w:szCs w:val="22"/>
        </w:rPr>
      </w:pPr>
      <w:r>
        <w:rPr>
          <w:rStyle w:val="Textoennegrita"/>
          <w:rFonts w:ascii="Calibri" w:eastAsia="Arial" w:hAnsi="Calibri" w:cs="Calibri"/>
          <w:sz w:val="22"/>
          <w:szCs w:val="22"/>
        </w:rPr>
        <w:t xml:space="preserve">                              </w:t>
      </w:r>
      <w:r w:rsidR="00862B8D" w:rsidRPr="00023035">
        <w:rPr>
          <w:rStyle w:val="Textoennegrita"/>
          <w:rFonts w:ascii="Calibri" w:eastAsia="Arial" w:hAnsi="Calibri" w:cs="Calibri"/>
          <w:sz w:val="22"/>
          <w:szCs w:val="22"/>
        </w:rPr>
        <w:t>Amitt Mahajan</w:t>
      </w:r>
      <w:r w:rsidR="00862B8D" w:rsidRPr="00023035">
        <w:rPr>
          <w:rFonts w:ascii="Calibri" w:hAnsi="Calibri" w:cs="Calibri"/>
          <w:sz w:val="22"/>
          <w:szCs w:val="22"/>
        </w:rPr>
        <w:t>:</w:t>
      </w:r>
      <w:r w:rsidR="00862B8D" w:rsidRPr="00862B8D">
        <w:rPr>
          <w:rFonts w:ascii="Calibri" w:hAnsi="Calibri" w:cs="Calibri"/>
          <w:color w:val="3C3C3C"/>
          <w:sz w:val="22"/>
          <w:szCs w:val="22"/>
        </w:rPr>
        <w:t> </w:t>
      </w:r>
      <w:r w:rsidR="00862B8D" w:rsidRPr="00862B8D">
        <w:rPr>
          <w:rFonts w:ascii="Calibri" w:hAnsi="Calibri" w:cs="Calibri"/>
          <w:sz w:val="22"/>
          <w:szCs w:val="22"/>
        </w:rPr>
        <w:t>Co</w:t>
      </w:r>
      <w:r w:rsidR="00812484">
        <w:rPr>
          <w:rFonts w:ascii="Calibri" w:hAnsi="Calibri" w:cs="Calibri"/>
          <w:sz w:val="22"/>
          <w:szCs w:val="22"/>
        </w:rPr>
        <w:t>fund</w:t>
      </w:r>
      <w:r w:rsidR="00862B8D" w:rsidRPr="00862B8D">
        <w:rPr>
          <w:rFonts w:ascii="Calibri" w:hAnsi="Calibri" w:cs="Calibri"/>
          <w:sz w:val="22"/>
          <w:szCs w:val="22"/>
        </w:rPr>
        <w:t xml:space="preserve">ador y líder de los populares videojuegos FarmVille y </w:t>
      </w:r>
      <w:r w:rsidR="00812484" w:rsidRPr="00862B8D">
        <w:rPr>
          <w:rFonts w:ascii="Calibri" w:hAnsi="Calibri" w:cs="Calibri"/>
          <w:sz w:val="22"/>
          <w:szCs w:val="22"/>
        </w:rPr>
        <w:t>CityVille.</w:t>
      </w:r>
    </w:p>
    <w:p w14:paraId="5F3E8608" w14:textId="2E83828E" w:rsidR="00862B8D" w:rsidRPr="00862B8D" w:rsidRDefault="00023035" w:rsidP="00862B8D">
      <w:pPr>
        <w:pStyle w:val="NormalWeb"/>
        <w:shd w:val="clear" w:color="auto" w:fill="FFFFFF"/>
        <w:spacing w:before="312" w:beforeAutospacing="0" w:after="312" w:afterAutospacing="0"/>
        <w:rPr>
          <w:rFonts w:ascii="Calibri" w:hAnsi="Calibri" w:cs="Calibri"/>
          <w:color w:val="3C3C3C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</w:t>
      </w:r>
      <w:r w:rsidR="00862B8D" w:rsidRPr="00023035">
        <w:rPr>
          <w:rFonts w:ascii="Calibri" w:hAnsi="Calibri" w:cs="Calibri"/>
          <w:b/>
          <w:bCs/>
          <w:sz w:val="22"/>
          <w:szCs w:val="22"/>
        </w:rPr>
        <w:t>Chris Barton: </w:t>
      </w:r>
      <w:r w:rsidR="00862B8D" w:rsidRPr="00862B8D">
        <w:rPr>
          <w:rFonts w:ascii="Calibri" w:hAnsi="Calibri" w:cs="Calibri"/>
          <w:sz w:val="22"/>
          <w:szCs w:val="22"/>
        </w:rPr>
        <w:t>Cofundador de Shazam</w:t>
      </w:r>
      <w:r>
        <w:rPr>
          <w:rFonts w:ascii="Calibri" w:hAnsi="Calibri" w:cs="Calibri"/>
          <w:sz w:val="22"/>
          <w:szCs w:val="22"/>
        </w:rPr>
        <w:t>.</w:t>
      </w:r>
    </w:p>
    <w:p w14:paraId="7CA8C11C" w14:textId="4EC53F41" w:rsidR="00862B8D" w:rsidRPr="00862B8D" w:rsidRDefault="00023035" w:rsidP="00862B8D">
      <w:pPr>
        <w:pStyle w:val="NormalWeb"/>
        <w:shd w:val="clear" w:color="auto" w:fill="FFFFFF"/>
        <w:spacing w:before="312" w:beforeAutospacing="0" w:after="312" w:afterAutospacing="0"/>
        <w:rPr>
          <w:rFonts w:ascii="Calibri" w:hAnsi="Calibri" w:cs="Calibri"/>
          <w:color w:val="3C3C3C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</w:t>
      </w:r>
      <w:r w:rsidR="00862B8D" w:rsidRPr="00023035">
        <w:rPr>
          <w:rFonts w:ascii="Calibri" w:hAnsi="Calibri" w:cs="Calibri"/>
          <w:b/>
          <w:bCs/>
          <w:sz w:val="22"/>
          <w:szCs w:val="22"/>
        </w:rPr>
        <w:t>Nicolás Scafuro:</w:t>
      </w:r>
      <w:r w:rsidR="00862B8D" w:rsidRPr="00862B8D">
        <w:rPr>
          <w:rFonts w:ascii="Calibri" w:hAnsi="Calibri" w:cs="Calibri"/>
          <w:b/>
          <w:bCs/>
          <w:color w:val="3C3C3C"/>
          <w:sz w:val="22"/>
          <w:szCs w:val="22"/>
        </w:rPr>
        <w:t> </w:t>
      </w:r>
      <w:r w:rsidR="00862B8D" w:rsidRPr="00862B8D">
        <w:rPr>
          <w:rFonts w:ascii="Calibri" w:hAnsi="Calibri" w:cs="Calibri"/>
          <w:sz w:val="22"/>
          <w:szCs w:val="22"/>
        </w:rPr>
        <w:t>Participó del equipo de Innovación en Netflix</w:t>
      </w:r>
      <w:r w:rsidR="00064474">
        <w:rPr>
          <w:rFonts w:ascii="Calibri" w:hAnsi="Calibri" w:cs="Calibri"/>
          <w:sz w:val="22"/>
          <w:szCs w:val="22"/>
        </w:rPr>
        <w:t>, Creador de Kayak.</w:t>
      </w:r>
    </w:p>
    <w:p w14:paraId="05971E53" w14:textId="77777777" w:rsidR="00862B8D" w:rsidRDefault="00862B8D" w:rsidP="00862B8D">
      <w:pPr>
        <w:pStyle w:val="Prrafodelista"/>
        <w:ind w:left="1428" w:right="2166" w:firstLine="0"/>
      </w:pPr>
    </w:p>
    <w:p w14:paraId="3A96930A" w14:textId="74B30674" w:rsidR="00F0494B" w:rsidRDefault="002A010C" w:rsidP="007F68A7">
      <w:pPr>
        <w:numPr>
          <w:ilvl w:val="0"/>
          <w:numId w:val="1"/>
        </w:numPr>
        <w:ind w:right="1829" w:hanging="360"/>
      </w:pPr>
      <w:r>
        <w:t>Seminario “</w:t>
      </w:r>
      <w:r w:rsidR="00064474">
        <w:t>Cinco claves para presentar proyectos, productos o servicios</w:t>
      </w:r>
      <w:r>
        <w:t>”</w:t>
      </w:r>
      <w:r w:rsidR="00023035">
        <w:t>, Santiago (2018)</w:t>
      </w:r>
      <w:r>
        <w:t xml:space="preserve"> (Universidad Nacional Andrés Bello).  </w:t>
      </w:r>
    </w:p>
    <w:p w14:paraId="130B98BD" w14:textId="3EEF433B" w:rsidR="00023035" w:rsidRDefault="00023035" w:rsidP="00023035">
      <w:pPr>
        <w:pStyle w:val="Prrafodelista"/>
        <w:ind w:left="1428" w:right="2166" w:firstLine="0"/>
      </w:pPr>
    </w:p>
    <w:p w14:paraId="7BF30D97" w14:textId="0AC3A563" w:rsidR="00023035" w:rsidRDefault="00023035" w:rsidP="00023035">
      <w:pPr>
        <w:pStyle w:val="Prrafodelista"/>
        <w:ind w:left="1428" w:right="2166" w:firstLine="0"/>
      </w:pPr>
      <w:r w:rsidRPr="00023035">
        <w:rPr>
          <w:b/>
        </w:rPr>
        <w:t>Héctor Sepúlveda Velásquez:</w:t>
      </w:r>
      <w:r>
        <w:t xml:space="preserve"> creador y head </w:t>
      </w:r>
      <w:r w:rsidR="00812484">
        <w:t>coach</w:t>
      </w:r>
      <w:r>
        <w:t xml:space="preserve"> de Power pitch method.</w:t>
      </w:r>
    </w:p>
    <w:p w14:paraId="6181C302" w14:textId="3C42A1BC" w:rsidR="00F0494B" w:rsidRDefault="002A010C">
      <w:pPr>
        <w:spacing w:after="0" w:line="259" w:lineRule="auto"/>
        <w:ind w:left="0" w:firstLine="0"/>
      </w:pPr>
      <w:r>
        <w:t xml:space="preserve"> </w:t>
      </w:r>
    </w:p>
    <w:p w14:paraId="4A230C67" w14:textId="77777777" w:rsidR="00F0494B" w:rsidRPr="00312E6E" w:rsidRDefault="002A010C">
      <w:pPr>
        <w:pStyle w:val="Ttulo2"/>
        <w:tabs>
          <w:tab w:val="center" w:pos="2334"/>
        </w:tabs>
        <w:ind w:left="-15" w:firstLine="0"/>
        <w:rPr>
          <w:color w:val="008000"/>
        </w:rPr>
      </w:pPr>
      <w:r w:rsidRPr="00312E6E">
        <w:rPr>
          <w:color w:val="008000"/>
        </w:rPr>
        <w:t xml:space="preserve">5 </w:t>
      </w:r>
      <w:r w:rsidRPr="00312E6E">
        <w:rPr>
          <w:color w:val="008000"/>
        </w:rPr>
        <w:tab/>
        <w:t xml:space="preserve">HABILIDADES ADICIONALES </w:t>
      </w:r>
    </w:p>
    <w:p w14:paraId="3D9F9BBE" w14:textId="77777777" w:rsidR="00F0494B" w:rsidRDefault="002A010C">
      <w:pPr>
        <w:spacing w:after="115" w:line="259" w:lineRule="auto"/>
        <w:ind w:left="26" w:firstLine="0"/>
      </w:pPr>
      <w:r>
        <w:rPr>
          <w:noProof/>
        </w:rPr>
        <mc:AlternateContent>
          <mc:Choice Requires="wpg">
            <w:drawing>
              <wp:inline distT="0" distB="0" distL="0" distR="0" wp14:anchorId="570ABB33" wp14:editId="51BC8066">
                <wp:extent cx="6440805" cy="12192"/>
                <wp:effectExtent l="0" t="0" r="0" b="0"/>
                <wp:docPr id="3884" name="Group 38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0805" cy="12192"/>
                          <a:chOff x="0" y="0"/>
                          <a:chExt cx="6440805" cy="12192"/>
                        </a:xfrm>
                      </wpg:grpSpPr>
                      <wps:wsp>
                        <wps:cNvPr id="564" name="Shape 564"/>
                        <wps:cNvSpPr/>
                        <wps:spPr>
                          <a:xfrm>
                            <a:off x="0" y="0"/>
                            <a:ext cx="6440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0805">
                                <a:moveTo>
                                  <a:pt x="0" y="0"/>
                                </a:moveTo>
                                <a:lnTo>
                                  <a:pt x="6440805" y="0"/>
                                </a:lnTo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84" style="width:507.15pt;height:0.96pt;mso-position-horizontal-relative:char;mso-position-vertical-relative:line" coordsize="64408,121">
                <v:shape id="Shape 564" style="position:absolute;width:64408;height:0;left:0;top:0;" coordsize="6440805,0" path="m0,0l6440805,0">
                  <v:stroke weight="0.96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2F269713" w14:textId="77777777" w:rsidR="00F0494B" w:rsidRDefault="002A010C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67E7F94" w14:textId="77777777" w:rsidR="00F0494B" w:rsidRDefault="002A010C">
      <w:pPr>
        <w:spacing w:after="0" w:line="259" w:lineRule="auto"/>
        <w:ind w:left="-5"/>
      </w:pPr>
      <w:r>
        <w:rPr>
          <w:b/>
          <w:u w:val="single" w:color="000000"/>
        </w:rPr>
        <w:t>Idiomas</w:t>
      </w:r>
      <w:r>
        <w:rPr>
          <w:b/>
        </w:rPr>
        <w:t xml:space="preserve"> </w:t>
      </w:r>
    </w:p>
    <w:p w14:paraId="6DF13C23" w14:textId="77777777" w:rsidR="00F0494B" w:rsidRDefault="002A010C">
      <w:pPr>
        <w:spacing w:after="11" w:line="259" w:lineRule="auto"/>
        <w:ind w:left="0" w:firstLine="0"/>
      </w:pPr>
      <w:r>
        <w:t xml:space="preserve"> </w:t>
      </w:r>
    </w:p>
    <w:p w14:paraId="5A9CEFCB" w14:textId="091E97B1" w:rsidR="00F0494B" w:rsidRDefault="002A010C">
      <w:pPr>
        <w:ind w:left="703" w:right="1829"/>
      </w:pP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 w:rsidR="00312E6E">
        <w:t>inglés</w:t>
      </w:r>
      <w:r>
        <w:t xml:space="preserve"> hablado (Intermedio) Escrito (Intermedio). </w:t>
      </w:r>
    </w:p>
    <w:p w14:paraId="51A819EF" w14:textId="77777777" w:rsidR="00F0494B" w:rsidRDefault="002A010C">
      <w:pPr>
        <w:spacing w:after="0" w:line="259" w:lineRule="auto"/>
        <w:ind w:left="0" w:firstLine="0"/>
      </w:pPr>
      <w:r>
        <w:t xml:space="preserve"> </w:t>
      </w:r>
    </w:p>
    <w:p w14:paraId="38F7C1D6" w14:textId="0C37F7D4" w:rsidR="00F0494B" w:rsidRDefault="002A010C">
      <w:pPr>
        <w:pStyle w:val="Ttulo3"/>
        <w:ind w:left="-5"/>
      </w:pPr>
      <w:r>
        <w:t xml:space="preserve">Conocimientos </w:t>
      </w:r>
      <w:r w:rsidR="00812484">
        <w:t>Informáticos</w:t>
      </w:r>
      <w:r>
        <w:rPr>
          <w:u w:val="none"/>
        </w:rPr>
        <w:t xml:space="preserve"> </w:t>
      </w:r>
    </w:p>
    <w:p w14:paraId="13D40AAF" w14:textId="77777777" w:rsidR="00F0494B" w:rsidRDefault="002A010C">
      <w:pPr>
        <w:spacing w:after="11" w:line="259" w:lineRule="auto"/>
        <w:ind w:left="0" w:firstLine="0"/>
      </w:pPr>
      <w:r>
        <w:t xml:space="preserve"> </w:t>
      </w:r>
    </w:p>
    <w:p w14:paraId="48AA8A2E" w14:textId="77777777" w:rsidR="00F0494B" w:rsidRDefault="002A010C">
      <w:pPr>
        <w:numPr>
          <w:ilvl w:val="0"/>
          <w:numId w:val="2"/>
        </w:numPr>
        <w:ind w:right="1829" w:hanging="360"/>
      </w:pPr>
      <w:r>
        <w:t xml:space="preserve">Microsoft Office Word. </w:t>
      </w:r>
    </w:p>
    <w:p w14:paraId="5183DFCD" w14:textId="77777777" w:rsidR="00F0494B" w:rsidRDefault="002A010C">
      <w:pPr>
        <w:numPr>
          <w:ilvl w:val="0"/>
          <w:numId w:val="2"/>
        </w:numPr>
        <w:ind w:right="1829" w:hanging="360"/>
      </w:pPr>
      <w:r>
        <w:t xml:space="preserve">Excel. </w:t>
      </w:r>
    </w:p>
    <w:p w14:paraId="4B2D9430" w14:textId="77777777" w:rsidR="00F0494B" w:rsidRDefault="002A010C">
      <w:pPr>
        <w:numPr>
          <w:ilvl w:val="0"/>
          <w:numId w:val="2"/>
        </w:numPr>
        <w:ind w:right="1829" w:hanging="360"/>
      </w:pPr>
      <w:r>
        <w:t xml:space="preserve">Power point. </w:t>
      </w:r>
    </w:p>
    <w:p w14:paraId="2E9AD1AD" w14:textId="77777777" w:rsidR="00F0494B" w:rsidRDefault="002A010C">
      <w:pPr>
        <w:numPr>
          <w:ilvl w:val="0"/>
          <w:numId w:val="2"/>
        </w:numPr>
        <w:ind w:right="1829" w:hanging="360"/>
      </w:pPr>
      <w:r>
        <w:t xml:space="preserve">Access. </w:t>
      </w:r>
    </w:p>
    <w:p w14:paraId="046AA455" w14:textId="77777777" w:rsidR="00F0494B" w:rsidRDefault="002A010C">
      <w:pPr>
        <w:numPr>
          <w:ilvl w:val="0"/>
          <w:numId w:val="2"/>
        </w:numPr>
        <w:ind w:right="1829" w:hanging="360"/>
      </w:pPr>
      <w:r>
        <w:t xml:space="preserve">BPM Bizagi. </w:t>
      </w:r>
    </w:p>
    <w:p w14:paraId="0A2EF320" w14:textId="77777777" w:rsidR="00F0494B" w:rsidRDefault="002A010C">
      <w:pPr>
        <w:numPr>
          <w:ilvl w:val="0"/>
          <w:numId w:val="2"/>
        </w:numPr>
        <w:ind w:right="1829" w:hanging="360"/>
      </w:pPr>
      <w:r>
        <w:t xml:space="preserve">Crystal Ball (Oracle). </w:t>
      </w:r>
    </w:p>
    <w:p w14:paraId="4631C67A" w14:textId="77777777" w:rsidR="00F0494B" w:rsidRDefault="002A010C">
      <w:pPr>
        <w:numPr>
          <w:ilvl w:val="0"/>
          <w:numId w:val="2"/>
        </w:numPr>
        <w:ind w:right="1829" w:hanging="360"/>
      </w:pPr>
      <w:r>
        <w:t xml:space="preserve">STATA. </w:t>
      </w:r>
    </w:p>
    <w:p w14:paraId="7E980478" w14:textId="77777777" w:rsidR="00F0494B" w:rsidRDefault="002A010C">
      <w:pPr>
        <w:numPr>
          <w:ilvl w:val="0"/>
          <w:numId w:val="2"/>
        </w:numPr>
        <w:ind w:right="1829" w:hanging="360"/>
      </w:pPr>
      <w:r>
        <w:t xml:space="preserve">R Estudio. </w:t>
      </w:r>
    </w:p>
    <w:p w14:paraId="28F05ABE" w14:textId="2DED94AF" w:rsidR="00F0494B" w:rsidRDefault="002A010C">
      <w:pPr>
        <w:numPr>
          <w:ilvl w:val="0"/>
          <w:numId w:val="2"/>
        </w:numPr>
        <w:ind w:right="1829" w:hanging="360"/>
      </w:pPr>
      <w:r>
        <w:t>Softland</w:t>
      </w:r>
      <w:r w:rsidR="00023035">
        <w:t>.</w:t>
      </w:r>
      <w:r>
        <w:t xml:space="preserve"> </w:t>
      </w:r>
    </w:p>
    <w:p w14:paraId="27D5FB46" w14:textId="79CFA4AE" w:rsidR="00F0494B" w:rsidRDefault="002A010C">
      <w:pPr>
        <w:numPr>
          <w:ilvl w:val="0"/>
          <w:numId w:val="2"/>
        </w:numPr>
        <w:ind w:right="1829" w:hanging="360"/>
      </w:pPr>
      <w:r>
        <w:t>Acepta</w:t>
      </w:r>
      <w:r w:rsidR="00023035">
        <w:t>.</w:t>
      </w:r>
      <w:r>
        <w:t xml:space="preserve"> </w:t>
      </w:r>
    </w:p>
    <w:p w14:paraId="57157482" w14:textId="4B46E518" w:rsidR="00F0494B" w:rsidRDefault="002A010C">
      <w:pPr>
        <w:numPr>
          <w:ilvl w:val="0"/>
          <w:numId w:val="2"/>
        </w:numPr>
        <w:ind w:right="1829" w:hanging="360"/>
      </w:pPr>
      <w:r>
        <w:t>Bsale</w:t>
      </w:r>
      <w:r w:rsidR="00023035">
        <w:t>.</w:t>
      </w:r>
      <w:r>
        <w:t xml:space="preserve"> </w:t>
      </w:r>
    </w:p>
    <w:p w14:paraId="6D239563" w14:textId="42B595F6" w:rsidR="00F0494B" w:rsidRDefault="002A010C">
      <w:pPr>
        <w:numPr>
          <w:ilvl w:val="0"/>
          <w:numId w:val="2"/>
        </w:numPr>
        <w:ind w:right="1829" w:hanging="360"/>
      </w:pPr>
      <w:r>
        <w:t>GoSocket</w:t>
      </w:r>
      <w:r w:rsidR="00023035">
        <w:t>.</w:t>
      </w:r>
      <w:r>
        <w:t xml:space="preserve">  </w:t>
      </w:r>
    </w:p>
    <w:p w14:paraId="0926E1F7" w14:textId="7901520C" w:rsidR="00F0494B" w:rsidRDefault="002A010C">
      <w:pPr>
        <w:numPr>
          <w:ilvl w:val="0"/>
          <w:numId w:val="2"/>
        </w:numPr>
        <w:ind w:right="1829" w:hanging="360"/>
      </w:pPr>
      <w:r>
        <w:t>Outlook</w:t>
      </w:r>
      <w:r w:rsidR="00023035">
        <w:t>.</w:t>
      </w:r>
    </w:p>
    <w:p w14:paraId="33B782E5" w14:textId="2014C3CC" w:rsidR="00F0494B" w:rsidRDefault="002A010C">
      <w:pPr>
        <w:numPr>
          <w:ilvl w:val="0"/>
          <w:numId w:val="2"/>
        </w:numPr>
        <w:ind w:right="1829" w:hanging="360"/>
      </w:pPr>
      <w:r>
        <w:t>Servicio Impuesto Internos</w:t>
      </w:r>
      <w:r w:rsidR="00023035">
        <w:t>.</w:t>
      </w:r>
      <w:r>
        <w:t xml:space="preserve"> </w:t>
      </w:r>
    </w:p>
    <w:p w14:paraId="10AB389C" w14:textId="77777777" w:rsidR="00023035" w:rsidRDefault="00023035" w:rsidP="00023035">
      <w:pPr>
        <w:spacing w:after="0" w:line="259" w:lineRule="auto"/>
        <w:ind w:left="0" w:firstLine="0"/>
      </w:pPr>
    </w:p>
    <w:p w14:paraId="17EFD65D" w14:textId="77777777" w:rsidR="00023035" w:rsidRDefault="00023035" w:rsidP="00023035">
      <w:pPr>
        <w:spacing w:after="0" w:line="259" w:lineRule="auto"/>
        <w:ind w:left="0" w:firstLine="0"/>
      </w:pPr>
    </w:p>
    <w:p w14:paraId="6D3EF4B7" w14:textId="77777777" w:rsidR="00023035" w:rsidRDefault="00023035" w:rsidP="00023035">
      <w:pPr>
        <w:spacing w:after="0" w:line="259" w:lineRule="auto"/>
        <w:ind w:left="0" w:firstLine="0"/>
      </w:pPr>
    </w:p>
    <w:p w14:paraId="40E3AFC6" w14:textId="77777777" w:rsidR="00023035" w:rsidRDefault="00023035" w:rsidP="00023035">
      <w:pPr>
        <w:spacing w:after="0" w:line="259" w:lineRule="auto"/>
        <w:ind w:left="0" w:firstLine="0"/>
      </w:pPr>
    </w:p>
    <w:p w14:paraId="5865EF3E" w14:textId="658D8333" w:rsidR="00812484" w:rsidRDefault="00023035" w:rsidP="007F68A7">
      <w:pPr>
        <w:spacing w:after="0" w:line="259" w:lineRule="auto"/>
        <w:ind w:left="0" w:firstLine="0"/>
        <w:jc w:val="center"/>
        <w:rPr>
          <w:b/>
        </w:rPr>
        <w:sectPr w:rsidR="0081248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666" w:bottom="769" w:left="720" w:header="480" w:footer="478" w:gutter="0"/>
          <w:cols w:space="720"/>
        </w:sectPr>
      </w:pPr>
      <w:bookmarkStart w:id="0" w:name="_GoBack"/>
      <w:bookmarkEnd w:id="0"/>
      <w:r>
        <w:rPr>
          <w:b/>
        </w:rPr>
        <w:t>DISPONIBILIDAD INMEDIATA.</w:t>
      </w:r>
    </w:p>
    <w:p w14:paraId="4E2C6E92" w14:textId="1838DC3E" w:rsidR="00023035" w:rsidRDefault="00023035" w:rsidP="00023035">
      <w:pPr>
        <w:spacing w:after="0" w:line="259" w:lineRule="auto"/>
        <w:ind w:left="0" w:firstLine="0"/>
        <w:jc w:val="center"/>
      </w:pPr>
    </w:p>
    <w:p w14:paraId="199AC75C" w14:textId="7EE28614" w:rsidR="00023035" w:rsidRDefault="00023035" w:rsidP="00023035">
      <w:pPr>
        <w:spacing w:after="0" w:line="259" w:lineRule="auto"/>
        <w:ind w:left="0" w:firstLine="0"/>
      </w:pPr>
      <w:r>
        <w:rPr>
          <w:b/>
        </w:rPr>
        <w:t xml:space="preserve"> </w:t>
      </w:r>
      <w:r w:rsidR="00812484">
        <w:rPr>
          <w:noProof/>
        </w:rPr>
        <w:drawing>
          <wp:inline distT="0" distB="0" distL="0" distR="0" wp14:anchorId="533EA932" wp14:editId="25EDCDCA">
            <wp:extent cx="6646164" cy="8596884"/>
            <wp:effectExtent l="0" t="0" r="0" b="0"/>
            <wp:docPr id="581" name="Picture 5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" name="Picture 58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6164" cy="8596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DFE10" w14:textId="77777777" w:rsidR="00F0494B" w:rsidRDefault="00F0494B">
      <w:pPr>
        <w:spacing w:after="0" w:line="259" w:lineRule="auto"/>
        <w:ind w:left="0" w:firstLine="0"/>
      </w:pPr>
    </w:p>
    <w:p w14:paraId="75A85060" w14:textId="77777777" w:rsidR="00F0494B" w:rsidRDefault="002A010C">
      <w:pPr>
        <w:spacing w:after="0" w:line="259" w:lineRule="auto"/>
        <w:ind w:left="0" w:firstLine="0"/>
      </w:pPr>
      <w:r>
        <w:t xml:space="preserve"> </w:t>
      </w:r>
    </w:p>
    <w:p w14:paraId="5520654A" w14:textId="77777777" w:rsidR="00F0494B" w:rsidRDefault="002A010C">
      <w:pPr>
        <w:spacing w:after="0" w:line="259" w:lineRule="auto"/>
        <w:ind w:left="0" w:firstLine="0"/>
      </w:pPr>
      <w:r>
        <w:t xml:space="preserve"> </w:t>
      </w:r>
    </w:p>
    <w:p w14:paraId="56DAAFCF" w14:textId="77777777" w:rsidR="00F0494B" w:rsidRDefault="002A010C">
      <w:pPr>
        <w:spacing w:after="0" w:line="259" w:lineRule="auto"/>
        <w:ind w:left="0" w:firstLine="0"/>
      </w:pPr>
      <w:r>
        <w:t xml:space="preserve"> </w:t>
      </w:r>
    </w:p>
    <w:p w14:paraId="1E976F91" w14:textId="39486FF1" w:rsidR="00F0494B" w:rsidRDefault="002A010C">
      <w:pPr>
        <w:spacing w:after="0" w:line="259" w:lineRule="auto"/>
        <w:ind w:left="0" w:firstLine="0"/>
      </w:pPr>
      <w:r>
        <w:lastRenderedPageBreak/>
        <w:t xml:space="preserve"> </w:t>
      </w:r>
      <w:r w:rsidR="00812484">
        <w:rPr>
          <w:noProof/>
        </w:rPr>
        <w:drawing>
          <wp:inline distT="0" distB="0" distL="0" distR="0" wp14:anchorId="2AFB4C44" wp14:editId="05A98CC5">
            <wp:extent cx="6649212" cy="8601456"/>
            <wp:effectExtent l="0" t="0" r="0" b="0"/>
            <wp:docPr id="598" name="Picture 5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" name="Picture 59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9212" cy="8601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FDF93" w14:textId="77777777" w:rsidR="00F0494B" w:rsidRDefault="002A010C">
      <w:pPr>
        <w:spacing w:after="0" w:line="259" w:lineRule="auto"/>
        <w:ind w:left="0" w:firstLine="0"/>
      </w:pPr>
      <w:r>
        <w:t xml:space="preserve"> </w:t>
      </w:r>
    </w:p>
    <w:p w14:paraId="3A50D256" w14:textId="77777777" w:rsidR="00F0494B" w:rsidRDefault="002A010C">
      <w:pPr>
        <w:spacing w:after="0" w:line="259" w:lineRule="auto"/>
        <w:ind w:left="0" w:firstLine="0"/>
      </w:pPr>
      <w:r>
        <w:t xml:space="preserve"> </w:t>
      </w:r>
    </w:p>
    <w:p w14:paraId="49A1EF1B" w14:textId="77777777" w:rsidR="00F0494B" w:rsidRDefault="002A010C">
      <w:pPr>
        <w:spacing w:after="0" w:line="259" w:lineRule="auto"/>
        <w:ind w:left="0" w:firstLine="0"/>
      </w:pPr>
      <w:r>
        <w:t xml:space="preserve"> </w:t>
      </w:r>
    </w:p>
    <w:p w14:paraId="0018B155" w14:textId="08B609C5" w:rsidR="00F0494B" w:rsidRDefault="002A010C" w:rsidP="00812484">
      <w:pPr>
        <w:spacing w:after="0" w:line="259" w:lineRule="auto"/>
        <w:ind w:left="0" w:firstLine="0"/>
      </w:pPr>
      <w:r>
        <w:t xml:space="preserve"> </w:t>
      </w:r>
      <w:r>
        <w:rPr>
          <w:b/>
        </w:rPr>
        <w:t xml:space="preserve"> </w:t>
      </w:r>
    </w:p>
    <w:sectPr w:rsidR="00F0494B">
      <w:pgSz w:w="11906" w:h="16838"/>
      <w:pgMar w:top="720" w:right="666" w:bottom="769" w:left="720" w:header="48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78DE5" w14:textId="77777777" w:rsidR="00E333B1" w:rsidRDefault="00E333B1">
      <w:pPr>
        <w:spacing w:after="0" w:line="240" w:lineRule="auto"/>
      </w:pPr>
      <w:r>
        <w:separator/>
      </w:r>
    </w:p>
  </w:endnote>
  <w:endnote w:type="continuationSeparator" w:id="0">
    <w:p w14:paraId="6DFA304D" w14:textId="77777777" w:rsidR="00E333B1" w:rsidRDefault="00E33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C4C76" w14:textId="77777777" w:rsidR="002A010C" w:rsidRDefault="002A010C">
    <w:pPr>
      <w:spacing w:after="0" w:line="259" w:lineRule="auto"/>
      <w:ind w:left="-720" w:right="11241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8D596C0" wp14:editId="45050CA8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488" cy="6096"/>
              <wp:effectExtent l="0" t="0" r="0" b="0"/>
              <wp:wrapSquare wrapText="bothSides"/>
              <wp:docPr id="4992" name="Group 49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5276" name="Shape 5276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77" name="Shape 5277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78" name="Shape 5278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992" style="width:547.44pt;height:0.47998pt;position:absolute;mso-position-horizontal-relative:page;mso-position-horizontal:absolute;margin-left:24pt;mso-position-vertical-relative:page;margin-top:817.56pt;" coordsize="69524,60">
              <v:shape id="Shape 5279" style="position:absolute;width:91;height:91;left:0;top:0;" coordsize="9144,9144" path="m0,0l9144,0l9144,9144l0,9144l0,0">
                <v:stroke weight="0pt" endcap="flat" joinstyle="round" on="false" color="#000000" opacity="0"/>
                <v:fill on="true" color="#000000"/>
              </v:shape>
              <v:shape id="Shape 5280" style="position:absolute;width:69402;height:91;left:60;top:0;" coordsize="6940296,9144" path="m0,0l6940296,0l6940296,9144l0,9144l0,0">
                <v:stroke weight="0pt" endcap="flat" joinstyle="round" on="false" color="#000000" opacity="0"/>
                <v:fill on="true" color="#000000"/>
              </v:shape>
              <v:shape id="Shape 5281" style="position:absolute;width:91;height:91;left:69463;top:0;" coordsize="9144,9144" path="m0,0l9144,0l9144,9144l0,9144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D60A4" w14:textId="77777777" w:rsidR="002A010C" w:rsidRDefault="002A010C">
    <w:pPr>
      <w:spacing w:after="0" w:line="259" w:lineRule="auto"/>
      <w:ind w:left="-720" w:right="11241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DC358C1" wp14:editId="7A30C824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488" cy="6096"/>
              <wp:effectExtent l="0" t="0" r="0" b="0"/>
              <wp:wrapSquare wrapText="bothSides"/>
              <wp:docPr id="4973" name="Group 49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5270" name="Shape 5270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71" name="Shape 5271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72" name="Shape 5272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973" style="width:547.44pt;height:0.47998pt;position:absolute;mso-position-horizontal-relative:page;mso-position-horizontal:absolute;margin-left:24pt;mso-position-vertical-relative:page;margin-top:817.56pt;" coordsize="69524,60">
              <v:shape id="Shape 5273" style="position:absolute;width:91;height:91;left:0;top:0;" coordsize="9144,9144" path="m0,0l9144,0l9144,9144l0,9144l0,0">
                <v:stroke weight="0pt" endcap="flat" joinstyle="round" on="false" color="#000000" opacity="0"/>
                <v:fill on="true" color="#000000"/>
              </v:shape>
              <v:shape id="Shape 5274" style="position:absolute;width:69402;height:91;left:60;top:0;" coordsize="6940296,9144" path="m0,0l6940296,0l6940296,9144l0,9144l0,0">
                <v:stroke weight="0pt" endcap="flat" joinstyle="round" on="false" color="#000000" opacity="0"/>
                <v:fill on="true" color="#000000"/>
              </v:shape>
              <v:shape id="Shape 5275" style="position:absolute;width:91;height:91;left:69463;top:0;" coordsize="9144,9144" path="m0,0l9144,0l9144,9144l0,9144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073A2" w14:textId="77777777" w:rsidR="002A010C" w:rsidRDefault="002A010C">
    <w:pPr>
      <w:spacing w:after="0" w:line="259" w:lineRule="auto"/>
      <w:ind w:left="-720" w:right="11241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813B2D1" wp14:editId="06BFE43B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488" cy="6096"/>
              <wp:effectExtent l="0" t="0" r="0" b="0"/>
              <wp:wrapSquare wrapText="bothSides"/>
              <wp:docPr id="4954" name="Group 49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5264" name="Shape 526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65" name="Shape 5265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66" name="Shape 5266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954" style="width:547.44pt;height:0.47998pt;position:absolute;mso-position-horizontal-relative:page;mso-position-horizontal:absolute;margin-left:24pt;mso-position-vertical-relative:page;margin-top:817.56pt;" coordsize="69524,60">
              <v:shape id="Shape 5267" style="position:absolute;width:91;height:91;left:0;top:0;" coordsize="9144,9144" path="m0,0l9144,0l9144,9144l0,9144l0,0">
                <v:stroke weight="0pt" endcap="flat" joinstyle="round" on="false" color="#000000" opacity="0"/>
                <v:fill on="true" color="#000000"/>
              </v:shape>
              <v:shape id="Shape 5268" style="position:absolute;width:69402;height:91;left:60;top:0;" coordsize="6940296,9144" path="m0,0l6940296,0l6940296,9144l0,9144l0,0">
                <v:stroke weight="0pt" endcap="flat" joinstyle="round" on="false" color="#000000" opacity="0"/>
                <v:fill on="true" color="#000000"/>
              </v:shape>
              <v:shape id="Shape 5269" style="position:absolute;width:91;height:91;left:69463;top:0;" coordsize="9144,9144" path="m0,0l9144,0l9144,9144l0,9144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F2139" w14:textId="77777777" w:rsidR="00E333B1" w:rsidRDefault="00E333B1">
      <w:pPr>
        <w:spacing w:after="0" w:line="240" w:lineRule="auto"/>
      </w:pPr>
      <w:r>
        <w:separator/>
      </w:r>
    </w:p>
  </w:footnote>
  <w:footnote w:type="continuationSeparator" w:id="0">
    <w:p w14:paraId="66A59896" w14:textId="77777777" w:rsidR="00E333B1" w:rsidRDefault="00E33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05D39" w14:textId="77777777" w:rsidR="002A010C" w:rsidRDefault="002A010C">
    <w:pPr>
      <w:spacing w:after="0" w:line="259" w:lineRule="auto"/>
      <w:ind w:left="-720" w:right="11241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9202685" wp14:editId="31726F32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6096"/>
              <wp:effectExtent l="0" t="0" r="0" b="0"/>
              <wp:wrapSquare wrapText="bothSides"/>
              <wp:docPr id="4981" name="Group 49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5254" name="Shape 525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55" name="Shape 5255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56" name="Shape 5256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981" style="width:547.44pt;height:0.47998pt;position:absolute;mso-position-horizontal-relative:page;mso-position-horizontal:absolute;margin-left:24pt;mso-position-vertical-relative:page;margin-top:24pt;" coordsize="69524,60">
              <v:shape id="Shape 5257" style="position:absolute;width:91;height:91;left:0;top:0;" coordsize="9144,9144" path="m0,0l9144,0l9144,9144l0,9144l0,0">
                <v:stroke weight="0pt" endcap="flat" joinstyle="round" on="false" color="#000000" opacity="0"/>
                <v:fill on="true" color="#000000"/>
              </v:shape>
              <v:shape id="Shape 5258" style="position:absolute;width:69402;height:91;left:60;top:0;" coordsize="6940296,9144" path="m0,0l6940296,0l6940296,9144l0,9144l0,0">
                <v:stroke weight="0pt" endcap="flat" joinstyle="round" on="false" color="#000000" opacity="0"/>
                <v:fill on="true" color="#000000"/>
              </v:shape>
              <v:shape id="Shape 5259" style="position:absolute;width:91;height:91;left:69463;top:0;" coordsize="9144,9144" path="m0,0l9144,0l9144,9144l0,9144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40651EB6" w14:textId="77777777" w:rsidR="002A010C" w:rsidRDefault="002A010C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E209175" wp14:editId="1278E323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488" cy="10072116"/>
              <wp:effectExtent l="0" t="0" r="0" b="0"/>
              <wp:wrapNone/>
              <wp:docPr id="4985" name="Group 49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72116"/>
                        <a:chOff x="0" y="0"/>
                        <a:chExt cx="6952488" cy="10072116"/>
                      </a:xfrm>
                    </wpg:grpSpPr>
                    <wps:wsp>
                      <wps:cNvPr id="5260" name="Shape 5260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61" name="Shape 5261"/>
                      <wps:cNvSpPr/>
                      <wps:spPr>
                        <a:xfrm>
                          <a:off x="6946393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985" style="width:547.44pt;height:793.08pt;position:absolute;z-index:-2147483648;mso-position-horizontal-relative:page;mso-position-horizontal:absolute;margin-left:24pt;mso-position-vertical-relative:page;margin-top:24.48pt;" coordsize="69524,100721">
              <v:shape id="Shape 5262" style="position:absolute;width:91;height:100721;left:0;top:0;" coordsize="9144,10072116" path="m0,0l9144,0l9144,10072116l0,10072116l0,0">
                <v:stroke weight="0pt" endcap="flat" joinstyle="round" on="false" color="#000000" opacity="0"/>
                <v:fill on="true" color="#000000"/>
              </v:shape>
              <v:shape id="Shape 5263" style="position:absolute;width:91;height:100721;left:69463;top:0;" coordsize="9144,10072116" path="m0,0l9144,0l9144,10072116l0,10072116l0,0">
                <v:stroke weight="0pt" endcap="flat" joinstyle="round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3C573" w14:textId="77777777" w:rsidR="002A010C" w:rsidRDefault="002A010C">
    <w:pPr>
      <w:spacing w:after="0" w:line="259" w:lineRule="auto"/>
      <w:ind w:left="-720" w:right="11241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2AE80F1" wp14:editId="3B95857A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6096"/>
              <wp:effectExtent l="0" t="0" r="0" b="0"/>
              <wp:wrapSquare wrapText="bothSides"/>
              <wp:docPr id="4962" name="Group 49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5244" name="Shape 524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45" name="Shape 5245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46" name="Shape 5246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962" style="width:547.44pt;height:0.47998pt;position:absolute;mso-position-horizontal-relative:page;mso-position-horizontal:absolute;margin-left:24pt;mso-position-vertical-relative:page;margin-top:24pt;" coordsize="69524,60">
              <v:shape id="Shape 5247" style="position:absolute;width:91;height:91;left:0;top:0;" coordsize="9144,9144" path="m0,0l9144,0l9144,9144l0,9144l0,0">
                <v:stroke weight="0pt" endcap="flat" joinstyle="round" on="false" color="#000000" opacity="0"/>
                <v:fill on="true" color="#000000"/>
              </v:shape>
              <v:shape id="Shape 5248" style="position:absolute;width:69402;height:91;left:60;top:0;" coordsize="6940296,9144" path="m0,0l6940296,0l6940296,9144l0,9144l0,0">
                <v:stroke weight="0pt" endcap="flat" joinstyle="round" on="false" color="#000000" opacity="0"/>
                <v:fill on="true" color="#000000"/>
              </v:shape>
              <v:shape id="Shape 5249" style="position:absolute;width:91;height:91;left:69463;top:0;" coordsize="9144,9144" path="m0,0l9144,0l9144,9144l0,9144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311A7731" w14:textId="77777777" w:rsidR="002A010C" w:rsidRDefault="002A010C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22E70AF" wp14:editId="7AA5E1D5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488" cy="10072116"/>
              <wp:effectExtent l="0" t="0" r="0" b="0"/>
              <wp:wrapNone/>
              <wp:docPr id="4966" name="Group 49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72116"/>
                        <a:chOff x="0" y="0"/>
                        <a:chExt cx="6952488" cy="10072116"/>
                      </a:xfrm>
                    </wpg:grpSpPr>
                    <wps:wsp>
                      <wps:cNvPr id="5250" name="Shape 5250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51" name="Shape 5251"/>
                      <wps:cNvSpPr/>
                      <wps:spPr>
                        <a:xfrm>
                          <a:off x="6946393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966" style="width:547.44pt;height:793.08pt;position:absolute;z-index:-2147483648;mso-position-horizontal-relative:page;mso-position-horizontal:absolute;margin-left:24pt;mso-position-vertical-relative:page;margin-top:24.48pt;" coordsize="69524,100721">
              <v:shape id="Shape 5252" style="position:absolute;width:91;height:100721;left:0;top:0;" coordsize="9144,10072116" path="m0,0l9144,0l9144,10072116l0,10072116l0,0">
                <v:stroke weight="0pt" endcap="flat" joinstyle="round" on="false" color="#000000" opacity="0"/>
                <v:fill on="true" color="#000000"/>
              </v:shape>
              <v:shape id="Shape 5253" style="position:absolute;width:91;height:100721;left:69463;top:0;" coordsize="9144,10072116" path="m0,0l9144,0l9144,10072116l0,10072116l0,0">
                <v:stroke weight="0pt" endcap="flat" joinstyle="round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7F2A4" w14:textId="77777777" w:rsidR="002A010C" w:rsidRDefault="002A010C">
    <w:pPr>
      <w:spacing w:after="0" w:line="259" w:lineRule="auto"/>
      <w:ind w:left="-720" w:right="11241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C7AF9CD" wp14:editId="54CDF687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6096"/>
              <wp:effectExtent l="0" t="0" r="0" b="0"/>
              <wp:wrapSquare wrapText="bothSides"/>
              <wp:docPr id="4943" name="Group 49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5234" name="Shape 523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35" name="Shape 5235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36" name="Shape 5236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943" style="width:547.44pt;height:0.47998pt;position:absolute;mso-position-horizontal-relative:page;mso-position-horizontal:absolute;margin-left:24pt;mso-position-vertical-relative:page;margin-top:24pt;" coordsize="69524,60">
              <v:shape id="Shape 5237" style="position:absolute;width:91;height:91;left:0;top:0;" coordsize="9144,9144" path="m0,0l9144,0l9144,9144l0,9144l0,0">
                <v:stroke weight="0pt" endcap="flat" joinstyle="round" on="false" color="#000000" opacity="0"/>
                <v:fill on="true" color="#000000"/>
              </v:shape>
              <v:shape id="Shape 5238" style="position:absolute;width:69402;height:91;left:60;top:0;" coordsize="6940296,9144" path="m0,0l6940296,0l6940296,9144l0,9144l0,0">
                <v:stroke weight="0pt" endcap="flat" joinstyle="round" on="false" color="#000000" opacity="0"/>
                <v:fill on="true" color="#000000"/>
              </v:shape>
              <v:shape id="Shape 5239" style="position:absolute;width:91;height:91;left:69463;top:0;" coordsize="9144,9144" path="m0,0l9144,0l9144,9144l0,9144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0E043A20" w14:textId="77777777" w:rsidR="002A010C" w:rsidRDefault="002A010C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7C7776B3" wp14:editId="0E11B32E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488" cy="10072116"/>
              <wp:effectExtent l="0" t="0" r="0" b="0"/>
              <wp:wrapNone/>
              <wp:docPr id="4947" name="Group 49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72116"/>
                        <a:chOff x="0" y="0"/>
                        <a:chExt cx="6952488" cy="10072116"/>
                      </a:xfrm>
                    </wpg:grpSpPr>
                    <wps:wsp>
                      <wps:cNvPr id="5240" name="Shape 5240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41" name="Shape 5241"/>
                      <wps:cNvSpPr/>
                      <wps:spPr>
                        <a:xfrm>
                          <a:off x="6946393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947" style="width:547.44pt;height:793.08pt;position:absolute;z-index:-2147483648;mso-position-horizontal-relative:page;mso-position-horizontal:absolute;margin-left:24pt;mso-position-vertical-relative:page;margin-top:24.48pt;" coordsize="69524,100721">
              <v:shape id="Shape 5242" style="position:absolute;width:91;height:100721;left:0;top:0;" coordsize="9144,10072116" path="m0,0l9144,0l9144,10072116l0,10072116l0,0">
                <v:stroke weight="0pt" endcap="flat" joinstyle="round" on="false" color="#000000" opacity="0"/>
                <v:fill on="true" color="#000000"/>
              </v:shape>
              <v:shape id="Shape 5243" style="position:absolute;width:91;height:100721;left:69463;top:0;" coordsize="9144,10072116" path="m0,0l9144,0l9144,10072116l0,10072116l0,0">
                <v:stroke weight="0pt" endcap="flat" joinstyle="round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332B"/>
    <w:multiLevelType w:val="hybridMultilevel"/>
    <w:tmpl w:val="14FEB85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704EE2"/>
    <w:multiLevelType w:val="hybridMultilevel"/>
    <w:tmpl w:val="7B502C9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A642E94"/>
    <w:multiLevelType w:val="hybridMultilevel"/>
    <w:tmpl w:val="953229BA"/>
    <w:lvl w:ilvl="0" w:tplc="0C0A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3" w15:restartNumberingAfterBreak="0">
    <w:nsid w:val="24AB69A3"/>
    <w:multiLevelType w:val="hybridMultilevel"/>
    <w:tmpl w:val="BAC22D6C"/>
    <w:lvl w:ilvl="0" w:tplc="E7C044F8">
      <w:start w:val="1"/>
      <w:numFmt w:val="bullet"/>
      <w:lvlText w:val=""/>
      <w:lvlJc w:val="left"/>
      <w:pPr>
        <w:ind w:left="10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B6317A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C00D1E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8821AC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4C9F28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18FA5A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A41640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26E79A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2067C8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290828"/>
    <w:multiLevelType w:val="hybridMultilevel"/>
    <w:tmpl w:val="40F0AF46"/>
    <w:lvl w:ilvl="0" w:tplc="AAE823D2">
      <w:start w:val="1"/>
      <w:numFmt w:val="bullet"/>
      <w:lvlText w:val="•"/>
      <w:lvlJc w:val="left"/>
      <w:pPr>
        <w:ind w:left="1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B64A4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BE08F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AC9C1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B25CE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26A98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96296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4E0B5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AE451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5D664D2"/>
    <w:multiLevelType w:val="hybridMultilevel"/>
    <w:tmpl w:val="48788492"/>
    <w:lvl w:ilvl="0" w:tplc="622ED2EC">
      <w:start w:val="4"/>
      <w:numFmt w:val="decimal"/>
      <w:lvlText w:val="%1"/>
      <w:lvlJc w:val="left"/>
      <w:pPr>
        <w:ind w:left="345" w:hanging="360"/>
      </w:pPr>
      <w:rPr>
        <w:rFonts w:hint="default"/>
        <w:color w:val="008000"/>
      </w:rPr>
    </w:lvl>
    <w:lvl w:ilvl="1" w:tplc="0C0A0019" w:tentative="1">
      <w:start w:val="1"/>
      <w:numFmt w:val="lowerLetter"/>
      <w:lvlText w:val="%2."/>
      <w:lvlJc w:val="left"/>
      <w:pPr>
        <w:ind w:left="1065" w:hanging="360"/>
      </w:pPr>
    </w:lvl>
    <w:lvl w:ilvl="2" w:tplc="0C0A001B" w:tentative="1">
      <w:start w:val="1"/>
      <w:numFmt w:val="lowerRoman"/>
      <w:lvlText w:val="%3."/>
      <w:lvlJc w:val="right"/>
      <w:pPr>
        <w:ind w:left="1785" w:hanging="180"/>
      </w:pPr>
    </w:lvl>
    <w:lvl w:ilvl="3" w:tplc="0C0A000F" w:tentative="1">
      <w:start w:val="1"/>
      <w:numFmt w:val="decimal"/>
      <w:lvlText w:val="%4."/>
      <w:lvlJc w:val="left"/>
      <w:pPr>
        <w:ind w:left="2505" w:hanging="360"/>
      </w:pPr>
    </w:lvl>
    <w:lvl w:ilvl="4" w:tplc="0C0A0019" w:tentative="1">
      <w:start w:val="1"/>
      <w:numFmt w:val="lowerLetter"/>
      <w:lvlText w:val="%5."/>
      <w:lvlJc w:val="left"/>
      <w:pPr>
        <w:ind w:left="3225" w:hanging="360"/>
      </w:pPr>
    </w:lvl>
    <w:lvl w:ilvl="5" w:tplc="0C0A001B" w:tentative="1">
      <w:start w:val="1"/>
      <w:numFmt w:val="lowerRoman"/>
      <w:lvlText w:val="%6."/>
      <w:lvlJc w:val="right"/>
      <w:pPr>
        <w:ind w:left="3945" w:hanging="180"/>
      </w:pPr>
    </w:lvl>
    <w:lvl w:ilvl="6" w:tplc="0C0A000F" w:tentative="1">
      <w:start w:val="1"/>
      <w:numFmt w:val="decimal"/>
      <w:lvlText w:val="%7."/>
      <w:lvlJc w:val="left"/>
      <w:pPr>
        <w:ind w:left="4665" w:hanging="360"/>
      </w:pPr>
    </w:lvl>
    <w:lvl w:ilvl="7" w:tplc="0C0A0019" w:tentative="1">
      <w:start w:val="1"/>
      <w:numFmt w:val="lowerLetter"/>
      <w:lvlText w:val="%8."/>
      <w:lvlJc w:val="left"/>
      <w:pPr>
        <w:ind w:left="5385" w:hanging="360"/>
      </w:pPr>
    </w:lvl>
    <w:lvl w:ilvl="8" w:tplc="0C0A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94B"/>
    <w:rsid w:val="00023035"/>
    <w:rsid w:val="00064474"/>
    <w:rsid w:val="002A010C"/>
    <w:rsid w:val="00312E6E"/>
    <w:rsid w:val="006B1784"/>
    <w:rsid w:val="007F68A7"/>
    <w:rsid w:val="00812484"/>
    <w:rsid w:val="00862B8D"/>
    <w:rsid w:val="00911123"/>
    <w:rsid w:val="00974A08"/>
    <w:rsid w:val="00A4705B"/>
    <w:rsid w:val="00A82AD2"/>
    <w:rsid w:val="00C076AD"/>
    <w:rsid w:val="00C37309"/>
    <w:rsid w:val="00E333B1"/>
    <w:rsid w:val="00EA069D"/>
    <w:rsid w:val="00F0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6ECAA"/>
  <w15:docId w15:val="{5399901B-A92A-409B-AFE3-AE03FEF62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8" w:lineRule="auto"/>
      <w:ind w:left="718" w:hanging="10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152" w:hanging="10"/>
      <w:outlineLvl w:val="0"/>
    </w:pPr>
    <w:rPr>
      <w:rFonts w:ascii="Arial" w:eastAsia="Arial" w:hAnsi="Arial" w:cs="Arial"/>
      <w:b/>
      <w:color w:val="FF6600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FF6600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Pr>
      <w:rFonts w:ascii="Calibri" w:eastAsia="Calibri" w:hAnsi="Calibri" w:cs="Calibri"/>
      <w:b/>
      <w:color w:val="000000"/>
      <w:sz w:val="22"/>
      <w:u w:val="single" w:color="000000"/>
    </w:rPr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FF6600"/>
      <w:sz w:val="22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FF66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C3730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62B8D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62B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8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678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cl_oi_practicante</dc:creator>
  <cp:keywords/>
  <cp:lastModifiedBy>GARCIA  BUSTOS, PATRICIO JAVIER</cp:lastModifiedBy>
  <cp:revision>4</cp:revision>
  <dcterms:created xsi:type="dcterms:W3CDTF">2019-05-21T21:59:00Z</dcterms:created>
  <dcterms:modified xsi:type="dcterms:W3CDTF">2019-05-21T23:47:00Z</dcterms:modified>
</cp:coreProperties>
</file>